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33EDDCB3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3E0AEC">
        <w:rPr>
          <w:rFonts w:ascii="Arial" w:eastAsia="Calibri" w:hAnsi="Arial" w:cs="Arial"/>
          <w:lang w:val="es-MX"/>
        </w:rPr>
        <w:t>Jorge Rodriguez Sierra</w:t>
      </w:r>
    </w:p>
    <w:p w14:paraId="078D4BB0" w14:textId="2F7FF0B7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3E0AEC">
        <w:rPr>
          <w:rFonts w:ascii="Arial" w:hAnsi="Arial" w:cs="Arial"/>
          <w:lang w:val="es-MX"/>
        </w:rPr>
        <w:t>Octubre 2021</w:t>
      </w:r>
    </w:p>
    <w:p w14:paraId="529D6405" w14:textId="7BA530CA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3E0AEC">
        <w:rPr>
          <w:rFonts w:ascii="Arial" w:hAnsi="Arial" w:cs="Arial"/>
          <w:lang w:val="es-MX"/>
        </w:rPr>
        <w:t>Reparacion Directa</w:t>
      </w:r>
    </w:p>
    <w:p w14:paraId="7B12FFC9" w14:textId="0D8BA590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3E0AEC">
        <w:rPr>
          <w:rFonts w:ascii="Arial" w:hAnsi="Arial" w:cs="Arial"/>
          <w:lang w:val="es-MX"/>
        </w:rPr>
        <w:t>Justa arroyo y otros</w:t>
      </w:r>
    </w:p>
    <w:p w14:paraId="22EBB869" w14:textId="1D50D321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3E0AEC">
        <w:rPr>
          <w:rFonts w:ascii="Arial" w:hAnsi="Arial" w:cs="Arial"/>
          <w:lang w:val="es-MX"/>
        </w:rPr>
        <w:t>Nacion- Ministerio de defensa. Policia nacional y otros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8900F0B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4F643A8D" w:rsidR="00463AA5" w:rsidRPr="00D747D0" w:rsidRDefault="003E0AEC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ilhcwIAACcFAAAOAAAAZHJzL2Uyb0RvYy54bWysVEtu2zAQ3RfoHQjuG1lOmtRG5MBIkKJA&#13;&#10;kARJiqxpirSFUhx2SFtyb9Oz9GIdUrLspl4V3UgcznvzH15etbVhG4W+Alvw/GTEmbISysouC/71&#13;&#10;5fbDJ858ELYUBqwq+FZ5fjV7/+6ycVM1hhWYUiEjI9ZPG1fwVQhummVerlQt/Ak4ZUmpAWsRSMRl&#13;&#10;VqJoyHptsvFodJ41gKVDkMp7ur3plHyW7GutZHjQ2qvATMEptpC+mL6L+M1ml2K6ROFWlezDEP8Q&#13;&#10;RS0qS04HUzciCLbG6i9TdSURPOhwIqHOQOtKqpQDZZOP3mTzvBJOpVyoON4NZfL/z6y83zwiq8qC&#13;&#10;j885s6KmHj1R1X79tMu1AUa3VKLG+Skhn90j9pKnY8y31VjHP2XC2lTW7VBW1QYm6fL0NJ9cTDiT&#13;&#10;pBpPRuenebSZ7ckOffisoGbxUHAk/6mYYnPnQwfdQYgXg+ncp1PYGhUjMPZJacqEHI4TO82QujbI&#13;&#10;NoK6L6RUNqR0yHVCR5qujBmI+TGiCbt4e2ykqTRbA3F0jPinx4GRvIINA7muLOAxA+W3wXOH32Xf&#13;&#10;5RzTD+2iTe1LyHizgHJLLUXoZt07eVtRWe+ED48CabhpDWhhwwN9tIGm4NCfOFsB/jh2H/E0c6Tl&#13;&#10;rKFlKbj/vhaoODNfLE3jJD87i9uVhLOPF2MS8FCzONTYdX0N1JGcngYn0zHig9kdNUL9Sns9j15J&#13;&#10;Jawk3wWXAXfCdeiWmF4GqebzBKONciLc2Wcno/FY5zg2L+2rQNfPVqChvIfdYonpmxHrsJFpYb4O&#13;&#10;oKs0f/u69h2gbUwT3L8ccd0P5YTav2+z3wAAAP//AwBQSwMEFAAGAAgAAAAhAN3mx7vhAAAADQEA&#13;&#10;AA8AAABkcnMvZG93bnJldi54bWxMj0FPwkAQhe8m/ofNmHiTXUBIKZ0SlKBXRMHr0h3bxu5s091C&#13;&#10;/fcuJ71MMnlv3rwvWw22EWfqfO0YYTxSIIgLZ2ouET7etw8JCB80G904JoQf8rDKb28ynRp34Tc6&#13;&#10;70MpYgj7VCNUIbSplL6oyGo/ci1x1L5cZ3WIa1dK0+lLDLeNnCg1l1bXHD9UuqXniorvfW8R+uLl&#13;&#10;6bNs17vNdsqv0o0X9nA0iPd3w2YZx3oJItAQ/i7gyhD7Qx6LnVzPxosGYZFMohNh+hgxrvpMzUCc&#13;&#10;EBI1B5ln8j9F/gsAAP//AwBQSwECLQAUAAYACAAAACEAtoM4kv4AAADhAQAAEwAAAAAAAAAAAAAA&#13;&#10;AAAAAAAAW0NvbnRlbnRfVHlwZXNdLnhtbFBLAQItABQABgAIAAAAIQA4/SH/1gAAAJQBAAALAAAA&#13;&#10;AAAAAAAAAAAAAC8BAABfcmVscy8ucmVsc1BLAQItABQABgAIAAAAIQAsiilhcwIAACcFAAAOAAAA&#13;&#10;AAAAAAAAAAAAAC4CAABkcnMvZTJvRG9jLnhtbFBLAQItABQABgAIAAAAIQDd5se7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7B7C359D" w14:textId="4F643A8D" w:rsidR="00463AA5" w:rsidRPr="00D747D0" w:rsidRDefault="003E0AEC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13487DB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53271740" w:rsidR="0041291A" w:rsidRPr="00D747D0" w:rsidRDefault="003E0A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vg9eAIAAC8FAAAOAAAAZHJzL2Uyb0RvYy54bWysVNtuGyEQfa/Uf0C8N+tb0tryOrIcpa0U&#13;&#10;JVGSKs+YBRsVGArYu+7f5Fv6Yx3Y9SZKI1Wq+oIGZubM7Qzz88Zoshc+KLAlHZ4MKBGWQ6XspqTf&#13;&#10;Hi4/fKIkRGYrpsGKkh5EoOeL9+/mtZuJEWxBV8ITBLFhVruSbmN0s6IIfCsMCyfghEWlBG9YxKvf&#13;&#10;FJVnNaIbXYwGg7OiBl85D1yEgK8XrZIuMr6UgscbKYOIRJcUc4v59Plcp7NYzNls45nbKt6lwf4h&#13;&#10;C8OUxaA91AWLjOy8+gPKKO4hgIwnHEwBUioucg1YzXDwqpr7LXMi14LNCa5vU/h/sPx6f+uJqko6&#13;&#10;pcQygyO6w6b9erKbnQYyTQ2qXZih3b279d0toJiqbaQ3RGrlvuDsc/1YEWlyew99e0UTCcfH8Xgy&#13;&#10;GuMQOKpG08FweprQixYmwTkf4mcBhiShpB4TyaBsfxVia3o0Qb+UVptIluJBiwSi7Z2QWBEGHGXv&#13;&#10;zCWx0p7sGbKAcS5sPOtCZ+vkJpXWvWNbyytHHYedU2eb3ETmWO84+HvE3iNHBRt7Z6Ms+LcAqu99&#13;&#10;5Nb+WH1bcyo/Nusmj3Gcckwva6gOOFoPLeeD45cK23rFQrxlHkmOk8DFjTd4SA11SaGTKNmC//nW&#13;&#10;e7JH7qGWkhqXpqThx455QYn+apGV0+FkkrYsXyanH0d48S8165cauzMrwIkM8YtwPIvJPuqjKD2Y&#13;&#10;R9zvZYqKKmY5xi4pj/54WcV2mfGH4GK5zGa4WY7FK3vv+JGWiTYPzSPzruNWRFJew3HB2OwVxVrb&#13;&#10;NCELy10EqTL/nvvaTQC3MjO4+0HS2r+8Z6vnf27xGwAA//8DAFBLAwQUAAYACAAAACEALtPgH+AA&#13;&#10;AAAMAQAADwAAAGRycy9kb3ducmV2LnhtbEyPMU/DMBCFdyT+g3VIbNTBUGqlcSoEdKBbAwzd3PhI&#13;&#10;IuKzsd02/HvcCZaTTt+7d+9Vq8mO7IghDo4U3M4KYEitMwN1Ct7f1jcSWEyajB4doYIfjLCqLy8q&#13;&#10;XRp3oi0em9SxbEKx1Ar6lHzJeWx7tDrOnEfK7NMFq1NeQ8dN0KdsbkcuiuKBWz1Q/tBrj089tl/N&#13;&#10;wSr42K311r9842tsdpuw8dJPQip1fTU9L/N4XAJLOKW/Czh3yPmhzsH27kAmslGBEPNFlp4By1gs&#13;&#10;5B2wvYL7uQReV/x/ifoXAAD//wMAUEsBAi0AFAAGAAgAAAAhALaDOJL+AAAA4QEAABMAAAAAAAAA&#13;&#10;AAAAAAAAAAAAAFtDb250ZW50X1R5cGVzXS54bWxQSwECLQAUAAYACAAAACEAOP0h/9YAAACUAQAA&#13;&#10;CwAAAAAAAAAAAAAAAAAvAQAAX3JlbHMvLnJlbHNQSwECLQAUAAYACAAAACEAAV74PXgCAAAvBQAA&#13;&#10;DgAAAAAAAAAAAAAAAAAuAgAAZHJzL2Uyb0RvYy54bWxQSwECLQAUAAYACAAAACEALtPgH+AAAAAM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677E24CD" w14:textId="53271740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F2A80C3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F1CC45A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1B80757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3CDF987D" w:rsidR="0041291A" w:rsidRPr="00D747D0" w:rsidRDefault="003E0A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0/UdAIAACcFAAAOAAAAZHJzL2Uyb0RvYy54bWysVEtu2zAQ3RfoHQjuG1munY8ROTASpCgQ&#13;&#10;JEGSImuaIm2hFIcd0pbc2/QsuViHlKykqVdFNxKHM2++b3h+0daGbRX6CmzB86MRZ8pKKCu7Kvi3&#13;&#10;p+tPp5z5IGwpDFhV8J3y/GL+8cN542ZqDGswpUJGTqyfNa7g6xDcLMu8XKta+CNwypJSA9YikIir&#13;&#10;rETRkPfaZOPR6DhrAEuHIJX3dHvVKfk8+ddayXCntVeBmYJTbiF9MX2X8ZvNz8VshcKtK9mnIf4h&#13;&#10;i1pUloIOrq5EEGyD1V+u6koieNDhSEKdgdaVVKkGqiYfvavmcS2cSrVQc7wb2uT/n1t5u71HVpU0&#13;&#10;uzFnVtQ0owfq2ssvu9oYYHRLLWqcn5Hlo7vHXvJ0jPW2Guv4p0pYm9q6G9qq2sAkXX4+nZ5OppxJ&#13;&#10;Uo3PRvnZNPrMXsEOffiioGbxUHCk+KmZYnvjQ2e6NyFcTKYLn05hZ1TMwNgHpakSCjhO6MQhdWmQ&#13;&#10;bQVNX0ipbDjuQyfrCNOVMQMwPwQ0Ie9BvW2EqcStATg6BPwz4oBIUcGGAVxXFvCQg/L7ELmz31ff&#13;&#10;1RzLD+2yTeM7iTnGmyWUOxopQsd17+R1RW29ET7cCyRy0xrQwoY7+mgDTcGhP3G2Bvx56D7aE+dI&#13;&#10;y1lDy1Jw/2MjUHFmvlpi41k+mcTtSsJkejImAd9qlm81dlNfAk0kp6fByXSM9sHsjxqhfqa9XsSo&#13;&#10;pBJWUuyCy4B74TJ0S0wvg1SLRTKjjXIi3NhHJ6Pz2OdIm6f2WaDruRWIlLewXywxe0exzjYiLSw2&#13;&#10;AXSV+Pfa134CtI2Jwf3LEdf9rZysXt+3+W8AAAD//wMAUEsDBBQABgAIAAAAIQADkq934AAAAAsB&#13;&#10;AAAPAAAAZHJzL2Rvd25yZXYueG1sTI/NTsNADITvSLzDykjc6KYpRDSNUxWqwrWUv+s2a5KKrDfK&#13;&#10;btrw9rgnuFiyZjyer1iOrlVH6sPBM8J0koAirrw9cI3w9rq5uQcVomFrWs+E8EMBluXlRWFy60/8&#13;&#10;QsddrJWEcMgNQhNjl2sdqoacCRPfEYv25Xtnoqx9rW1vThLuWp0mSaadObB8aExHjw1V37vBIQzV&#13;&#10;08Nn3a22682Mn7Wfzt37h0W8vhrXCxmrBahIY/y7gDOD9IdSiu39wDaoFiGbp+JEuAN1VmeJ4O0R&#13;&#10;brMUdFno/wzlLwAAAP//AwBQSwECLQAUAAYACAAAACEAtoM4kv4AAADhAQAAEwAAAAAAAAAAAAAA&#13;&#10;AAAAAAAAW0NvbnRlbnRfVHlwZXNdLnhtbFBLAQItABQABgAIAAAAIQA4/SH/1gAAAJQBAAALAAAA&#13;&#10;AAAAAAAAAAAAAC8BAABfcmVscy8ucmVsc1BLAQItABQABgAIAAAAIQCym0/UdAIAACcFAAAOAAAA&#13;&#10;AAAAAAAAAAAAAC4CAABkcnMvZTJvRG9jLnhtbFBLAQItABQABgAIAAAAIQADkq934AAAAAsBAAAP&#13;&#10;AAAAAAAAAAAAAAAAAM4EAABkcnMvZG93bnJldi54bWxQSwUGAAAAAAQABADzAAAA2wUAAAAA&#13;&#10;" fillcolor="white [3201]" strokecolor="#70ad47 [3209]" strokeweight="1pt">
                      <v:textbox>
                        <w:txbxContent>
                          <w:p w14:paraId="7615DCEB" w14:textId="3CDF987D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55066DA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AEF328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0F92FAD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541E2CBC" w:rsidR="0041291A" w:rsidRPr="00D747D0" w:rsidRDefault="003E0A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Bk0cgIAACgFAAAOAAAAZHJzL2Uyb0RvYy54bWysVEtu2zAQ3RfoHQjuG1l2mtSG5cBIkKJA&#13;&#10;kARJiqxpirSFUhx2SFtyb9Oz9GIdUrKSpl4V3UgcznvzH84v2tqwnUJfgS14fjLiTFkJZWXXBf/6&#13;&#10;dP3hE2c+CFsKA1YVfK88v1i8fzdv3EyNYQOmVMjIiPWzxhV8E4KbZZmXG1ULfwJOWVJqwFoEEnGd&#13;&#10;lSgasl6bbDwanWUNYOkQpPKebq86JV8k+1orGe609iowU3CKLaQvpu8qfrPFXMzWKNymkn0Y4h+i&#13;&#10;qEVlyelg6koEwbZY/WWqriSCBx1OJNQZaF1JlXKgbPLRm2weN8KplAsVx7uhTP7/mZW3u3tkVUm9&#13;&#10;O+fMipp69EBV+/XTrrcGGN1SiRrnZ4R8dPfYS56OMd9WYx3/lAlrU1n3Q1lVG5iky8kkn55POZOk&#13;&#10;Gk9HZ5M82sxeyA59+KygZvFQcCT/qZhid+NDBz1AiBeD6dynU9gbFSMw9kFpyoQcjhM7zZC6NMh2&#13;&#10;grovpFQ2nPWuEzrSdGXMQMyPEU04xNtjI02l2RqIo2PEPz0OjOQVbBjIdWUBjxkovw2eO/wh+y7n&#13;&#10;mH5oV23XvgSNVyso99RThG7YvZPXFdX1RvhwL5Cmm/aANjbc0UcbaAoO/YmzDeCPY/cRT0NHWs4a&#13;&#10;2paC++9bgYoz88XSOE7z09O4Xkk4/Xg+JgFfa1avNXZbXwK1JKe3wcl0jPhgDkeNUD/TYi+jV1IJ&#13;&#10;K8l3wWXAg3AZui2mp0Gq5TLBaKWcCDf20cloPBY6zs1T+yzQ9cMVaCpv4bBZYvZmxjpsZFpYbgPo&#13;&#10;Kg3gS137FtA6phHun46476/lhHp54Ba/AQAA//8DAFBLAwQUAAYACAAAACEA3ebHu+EAAAANAQAA&#13;&#10;DwAAAGRycy9kb3ducmV2LnhtbEyPQU/CQBCF7yb+h82YeJNdQEgpnRKUoFdEwevSHdvG7mzT3UL9&#13;&#10;9y4nvUwyeW/evC9bDbYRZ+p87RhhPFIgiAtnai4RPt63DwkIHzQb3TgmhB/ysMpvbzKdGnfhNzrv&#13;&#10;QyliCPtUI1QhtKmUvqjIaj9yLXHUvlxndYhrV0rT6UsMt42cKDWXVtccP1S6peeKiu99bxH64uXp&#13;&#10;s2zXu812yq/SjRf2cDSI93fDZhnHegki0BD+LuDKEPtDHoudXM/GiwZhkUyiE2H6GDGu+kzNQJwQ&#13;&#10;EjUHmWfyP0X+CwAA//8DAFBLAQItABQABgAIAAAAIQC2gziS/gAAAOEBAAATAAAAAAAAAAAAAAAA&#13;&#10;AAAAAABbQ29udGVudF9UeXBlc10ueG1sUEsBAi0AFAAGAAgAAAAhADj9If/WAAAAlAEAAAsAAAAA&#13;&#10;AAAAAAAAAAAALwEAAF9yZWxzLy5yZWxzUEsBAi0AFAAGAAgAAAAhAKCoGTRyAgAAKAUAAA4AAAAA&#13;&#10;AAAAAAAAAAAALgIAAGRycy9lMm9Eb2MueG1sUEsBAi0AFAAGAAgAAAAhAN3mx7vhAAAADQEAAA8A&#13;&#10;AAAAAAAAAAAAAAAAzAQAAGRycy9kb3ducmV2LnhtbFBLBQYAAAAABAAEAPMAAADaBQAAAAA=&#13;&#10;" fillcolor="white [3201]" strokecolor="#70ad47 [3209]" strokeweight="1pt">
                      <v:textbox>
                        <w:txbxContent>
                          <w:p w14:paraId="3267F615" w14:textId="541E2CBC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66BCB87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364BE76A" w:rsidR="0041291A" w:rsidRPr="00D747D0" w:rsidRDefault="003E0A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J6+cwIAACgFAAAOAAAAZHJzL2Uyb0RvYy54bWysVEtu2zAQ3RfoHQjuG1l2mtSG5cBwkKJA&#13;&#10;kBhJiqxpirSFkhyWpC25t+lZerEOqU/S1KuiG2nI+b95w/lVoxU5COcrMAXNz0aUCMOhrMy2oF+f&#13;&#10;bj58osQHZkqmwIiCHoWnV4v37+a1nYkx7ECVwhEMYvystgXdhWBnWeb5Tmjmz8AKg0oJTrOAR7fN&#13;&#10;SsdqjK5VNh6NLrIaXGkdcOE93l63SrpI8aUUPNxL6UUgqqBYW0hfl76b+M0WczbbOmZ3Fe/KYP9Q&#13;&#10;hWaVwaRDqGsWGNm76q9QuuIOPMhwxkFnIGXFReoBu8lHb7p53DErUi8IjrcDTP7/heV3h7UjVVnQ&#13;&#10;McJjmMYZPSBqv36a7V4BwVuEqLZ+hpaPdu26k0cx9ttIp+MfOyFNgvU4wCqaQDheTib59HJKCUfV&#13;&#10;eDq6mOQxZvbibJ0PnwVoEoWCOsyfwGSHWx9a094E/WIxbfokhaMSsQJlHoTETjDhOHknDomVcuTA&#13;&#10;cPqMc2HCRZc6WUc3WSk1OOanHFXo6+1so5tI3BocR6cc/8w4eKSsYMLgrCsD7lSA8tuQubXvu297&#13;&#10;ju2HZtOk8eWTflAbKI84Uwct2b3lNxXiest8WDOH7MZB48aGe/xIBXVBoZMo2YH7ceo+2iPpUEtJ&#13;&#10;jdtSUP99z5ygRH0xSMdpfn4e1ysdzj9eRjK515rNa43Z6xXgSHJ8GyxPYrQPqhelA/2Mi72MWVHF&#13;&#10;DMfcBeXB9YdVaLcYnwYulstkhitlWbg1j5bH4BHoyJun5pk525ErICvvoN8sNnvDsdY2ehpY7gPI&#13;&#10;KhEwQt3i2o0A1zFRuHs64r6/Pierlwdu8RsAAP//AwBQSwMEFAAGAAgAAAAhAN3mx7vhAAAADQEA&#13;&#10;AA8AAABkcnMvZG93bnJldi54bWxMj0FPwkAQhe8m/ofNmHiTXUBIKZ0SlKBXRMHr0h3bxu5s091C&#13;&#10;/fcuJ71MMnlv3rwvWw22EWfqfO0YYTxSIIgLZ2ouET7etw8JCB80G904JoQf8rDKb28ynRp34Tc6&#13;&#10;70MpYgj7VCNUIbSplL6oyGo/ci1x1L5cZ3WIa1dK0+lLDLeNnCg1l1bXHD9UuqXniorvfW8R+uLl&#13;&#10;6bNs17vNdsqv0o0X9nA0iPd3w2YZx3oJItAQ/i7gyhD7Qx6LnVzPxosGYZFMohNh+hgxrvpMzUCc&#13;&#10;EBI1B5ln8j9F/gsAAP//AwBQSwECLQAUAAYACAAAACEAtoM4kv4AAADhAQAAEwAAAAAAAAAAAAAA&#13;&#10;AAAAAAAAW0NvbnRlbnRfVHlwZXNdLnhtbFBLAQItABQABgAIAAAAIQA4/SH/1gAAAJQBAAALAAAA&#13;&#10;AAAAAAAAAAAAAC8BAABfcmVscy8ucmVsc1BLAQItABQABgAIAAAAIQC5vJ6+cwIAACgFAAAOAAAA&#13;&#10;AAAAAAAAAAAAAC4CAABkcnMvZTJvRG9jLnhtbFBLAQItABQABgAIAAAAIQDd5se7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0E830BAF" w14:textId="364BE76A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4DC7BC2" w:rsidR="0041291A" w:rsidRPr="00D747D0" w:rsidRDefault="003E0A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OLSfAIAADIFAAAOAAAAZHJzL2Uyb0RvYy54bWysVM1qGzEQvhf6DkL3ZndtJ02M18E4pC2E&#13;&#10;JCQpOctayRbValRJ9q77Nn2WvlhH2vXGpIFC6UWMNDPf/H2j2WVba7ITziswJS1OckqE4VApsy7p&#13;&#10;16frD+eU+MBMxTQYUdK98PRy/v7drLFTMYIN6Eo4giDGTxtb0k0Idpplnm9EzfwJWGFQKcHVLODV&#13;&#10;rbPKsQbRa52N8vwsa8BV1gEX3uPrVaek84QvpeDhTkovAtElxdxCOl06V/HM5jM2XTtmN4r3abB/&#13;&#10;yKJmymDQAeqKBUa2Tv0BVSvuwIMMJxzqDKRUXKQasJoif1XN44ZZkWrB5ng7tMn/P1h+u7t3RFUl&#13;&#10;HY8pMazGGT1g1379NOutBoKv2KLG+ilaPtp71988irHeVrqaSK3sZ5x+6gDWRNrU4P3QYNEGwvFx&#13;&#10;PD6f5DgGjqrRRV5cnEb0rIOJcNb58ElATaJQUoeZJFC2u/GhMz2YoF9Mq0skSWGvRQTR5kFIrAkD&#13;&#10;jpJ3YpNYakd2DHnAOBcmnPWhk3V0k0rrwbGr5ZWjDkXv1NtGN5FYNjjmf484eKSoYMLgXCsD7i2A&#13;&#10;6tsQubM/VN/VHMsP7apNgywmMcn4tIJqj9N10NHeW36tsK83zId75pDnOArc3XCHh9TQlBR6iZIN&#13;&#10;uB9vvUd7pB9qKWlwb0rqv2+ZE5ToLwaJeVFMJnHR0mVy+nGEF3esWR1rzLZeAo6kwF/C8iRG+6AP&#13;&#10;onRQP+OKL2JUVDHDMXZJeXCHyzJ0+4yfBBeLRTLD5bIs3JhHyw+8jLx5ap+Zsz25ArLyFg47xqav&#13;&#10;ONbZxhEZWGwDSJUI+NLXfgS4mInC/ScSN//4nqxevrr5bwAAAP//AwBQSwMEFAAGAAgAAAAhADAK&#13;&#10;GBngAAAADAEAAA8AAABkcnMvZG93bnJldi54bWxMj09PwzAMxe9IfIfISNxYSgSl65pOCNiB3VbY&#13;&#10;YbesMW1F84ck28q3xzuNiyX72c/vVy0nM7Ijhjg4K+F+lgFD2zo92E7C58fqrgAWk7Jajc6ihF+M&#13;&#10;sKyvrypVaneyGzw2qWNkYmOpJPQp+ZLz2PZoVJw5j5a0LxeMStSGjuugTmRuRi6yLOdGDZY+9Mrj&#13;&#10;S4/td3MwEra7ldr4tx98j81uHda+8JMopLy9mV4XVJ4XwBJO6XIBZwbKDzUF27uD1ZGNEvK5oE2a&#13;&#10;E9ZZFuIR2F7CQ/4EvK74f4j6DwAA//8DAFBLAQItABQABgAIAAAAIQC2gziS/gAAAOEBAAATAAAA&#13;&#10;AAAAAAAAAAAAAAAAAABbQ29udGVudF9UeXBlc10ueG1sUEsBAi0AFAAGAAgAAAAhADj9If/WAAAA&#13;&#10;lAEAAAsAAAAAAAAAAAAAAAAALwEAAF9yZWxzLy5yZWxzUEsBAi0AFAAGAAgAAAAhABfs4tJ8AgAA&#13;&#10;MgUAAA4AAAAAAAAAAAAAAAAALgIAAGRycy9lMm9Eb2MueG1sUEsBAi0AFAAGAAgAAAAhADAKGBng&#13;&#10;AAAADAEAAA8AAAAAAAAAAAAAAAAA1gQAAGRycy9kb3ducmV2LnhtbFBLBQYAAAAABAAEAPMAAADj&#13;&#10;BQAAAAA=&#13;&#10;" fillcolor="white [3201]" strokecolor="#70ad47 [3209]" strokeweight="1pt">
                      <v:textbox>
                        <w:txbxContent>
                          <w:p w14:paraId="1A6BC8FD" w14:textId="74DC7BC2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AD7C837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01567718" w:rsidR="00083687" w:rsidRDefault="003E0AEC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F80DF80">
                      <wp:simplePos x="0" y="0"/>
                      <wp:positionH relativeFrom="column">
                        <wp:posOffset>1690098</wp:posOffset>
                      </wp:positionH>
                      <wp:positionV relativeFrom="paragraph">
                        <wp:posOffset>154032</wp:posOffset>
                      </wp:positionV>
                      <wp:extent cx="574766" cy="326571"/>
                      <wp:effectExtent l="0" t="0" r="9525" b="1651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766" cy="32657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25CDB" w14:textId="1E0B1635" w:rsidR="003E0AEC" w:rsidRDefault="003E0AEC" w:rsidP="003E0AE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14B" id="Rectángulo 22" o:spid="_x0000_s1042" style="position:absolute;margin-left:133.1pt;margin-top:12.15pt;width:45.25pt;height:25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DijcwIAACgFAAAOAAAAZHJzL2Uyb0RvYy54bWysVEtu2zAQ3RfoHQjuG1mqY7eG5cBwkKJA&#13;&#10;kARJiqxpirSFkhyWpC25t+lZcrEOKVlJU6+KbiQOZ95833B+0WpF9sL5GkxJ87MRJcJwqGqzKem3&#13;&#10;x6sPnyjxgZmKKTCipAfh6cXi/bt5Y2eigC2oSjiCToyfNbak2xDsLMs83wrN/BlYYVApwWkWUHSb&#13;&#10;rHKsQe9aZcVoNMkacJV1wIX3eHvZKeki+ZdS8HArpReBqJJibiF9Xfqu4zdbzNls45jd1rxPg/1D&#13;&#10;FprVBoMOri5ZYGTn6r9c6Zo78CDDGQedgZQ1F6kGrCYfvanmYcusSLVgc7wd2uT/n1t+s79zpK5K&#13;&#10;WhSUGKZxRvfYtedfZrNTQPAWW9RYP0PLB3vnesnjMdbbSqfjHyshbWrrYWiraAPheHk+HU8nE0o4&#13;&#10;qj4Wk/NpHn1mL2DrfPgiQJN4KKnD+KmZbH/tQ2d6NEFcTKYLn07hoETMQJl7IbESDFgkdOKQWClH&#13;&#10;9gynzzgXJkz60Mk6wmSt1ADMTwFVOObb20aYSNwagKNTwD8jDogUFUwYwLo24E45qL4PkTv7Y/Vd&#13;&#10;zbH80K7bNL48VRav1lAdcKYOOrJ7y69q7Os18+GOOWQ37gFubLjFj1TQlBT6EyVbcD9P3Ud7JB1q&#13;&#10;KWlwW0rqf+yYE5Sorwbp+Dkfj+N6JWF8Pi1QcK8169cas9MrwJHk+DZYno7RPqjjUTrQT7jYyxgV&#13;&#10;VcxwjF1SHtxRWIVui/Fp4GK5TGa4UpaFa/NgeXQeGx1589g+MWd7cgVk5Q0cN4vN3nCss41IA8td&#13;&#10;AFknAr70tR8BrmOicP90xH1/LSerlwdu8RsAAP//AwBQSwMEFAAGAAgAAAAhAKenJZfhAAAADgEA&#13;&#10;AA8AAABkcnMvZG93bnJldi54bWxMT01PwzAMvSPxHyIjcWPpWtaOruk0mAZXGAOuWWPaisapmnQr&#13;&#10;/x5zgotl6z2/j2I92U6ccPCtIwXzWQQCqXKmpVrB4XV3swThgyajO0eo4Bs9rMvLi0Lnxp3pBU/7&#13;&#10;UAsWIZ9rBU0IfS6lrxq02s9cj8TYpxusDnwOtTSDPrO47WQcRam0uiV2aHSPDw1WX/vRKhirx/uP&#13;&#10;ut88b3cJPUk3v7Nv70ap66tpu+KxWYEIOIW/D/jtwPmh5GBHN5LxolMQp2nMVF5uExBMSBZpBuKo&#13;&#10;IFtkIMtC/q9R/gAAAP//AwBQSwECLQAUAAYACAAAACEAtoM4kv4AAADhAQAAEwAAAAAAAAAAAAAA&#13;&#10;AAAAAAAAW0NvbnRlbnRfVHlwZXNdLnhtbFBLAQItABQABgAIAAAAIQA4/SH/1gAAAJQBAAALAAAA&#13;&#10;AAAAAAAAAAAAAC8BAABfcmVscy8ucmVsc1BLAQItABQABgAIAAAAIQDGlDijcwIAACgFAAAOAAAA&#13;&#10;AAAAAAAAAAAAAC4CAABkcnMvZTJvRG9jLnhtbFBLAQItABQABgAIAAAAIQCnpyWX4QAAAA4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04125CDB" w14:textId="1E0B1635" w:rsidR="003E0AEC" w:rsidRDefault="003E0AEC" w:rsidP="003E0AE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82E880" w14:textId="3F38CE7D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2A5FA787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9AYewIAADIFAAAOAAAAZHJzL2Uyb0RvYy54bWysVNtqGzEQfS/0H4Tem7XdNBeTdTAJaQsh&#13;&#10;CUlKnmWtZC+VNOpI9q77N/2W/lhH2ktDGiiUvoiRZubM7YzOzltr2E5hqMGVfHow4Uw5CVXt1iX/&#13;&#10;8nj17oSzEIWrhAGnSr5XgZ8v3r45a/xczWADplLICMSFeeNLvonRz4siyI2yIhyAV46UGtCKSFdc&#13;&#10;FxWKhtCtKWaTyVHRAFYeQaoQ6PWyU/JFxtdayXirdVCRmZJTbjGfmM9VOovFmZivUfhNLfs0xD9k&#13;&#10;YUXtKOgIdSmiYFus/4CytUQIoOOBBFuA1rVUuQaqZjp5Uc3DRniVa6HmBD+2Kfw/WHmzu0NWVyU/&#13;&#10;pvY4YWlG99S1nz/cemuA0Su1qPFhTpYP/g77WyAx1dtqtEyb2n+i6ecOUE2szQ3ejw1WbWSSHt8f&#13;&#10;HdPQOJOkms1OTzr0ooNJcB5D/KjAsiSUHCmTDCp21yFSaDIdTOiS0uoSyVLcG5VAjLtXmmqigLPs&#13;&#10;ndmkLgyynSAeCCmVi0epMMLL1slN18aMjl0tLxxNnPZOvW1yU5llo+Pk7xFHjxwVXBydbe0AXwOo&#13;&#10;vo6RO/uh+q7mVH5sV20e5PR4GNkKqj1NF6GjffDyqqa+XosQ7wQSz2kUtLvxlg5toCk59BJnG8Dv&#13;&#10;r70ne6IfaTlraG9KHr5tBSrOzGdHxDydHh6mRcuXww80b87wuWb1XOO29gJoJFP6JbzMYrKPZhA1&#13;&#10;gn2iFV+mqKQSTlLsksuIw+UidvtMn4RUy2U2o+XyIl67By8HXibePLZPAn1PrkisvIFhx8T8Bcc6&#13;&#10;2zQiB8ttBF1nAqZWd33tR0CLmXnUfyJp85/fs9Xvr27xCwAA//8DAFBLAwQUAAYACAAAACEA6roY&#13;&#10;deEAAAAOAQAADwAAAGRycy9kb3ducmV2LnhtbExPPU/DMBDdkfgP1iGxUScBhTSNUyGgA90a6NDN&#13;&#10;ja9JRPyB7bbh33OdynJ6p3v3PqrlpEd2Qh8GawSkswQYmtaqwXQCvj5XDwWwEKVRcrQGBfxigGV9&#13;&#10;e1PJUtmz2eCpiR0jERNKKaCP0ZWch7ZHLcPMOjR0O1ivZaTVd1x5eSZxPfIsSXKu5WDIoZcOX3ts&#13;&#10;v5ujFrDdreTGvf/gR2h2a792hZuyQoj7u+ltQeNlASziFK8fcOlA+aGmYHt7NCqwUUD++JwSVUD2&#13;&#10;NAdGhHx+AXsCaQq8rvj/GvUfAAAA//8DAFBLAQItABQABgAIAAAAIQC2gziS/gAAAOEBAAATAAAA&#13;&#10;AAAAAAAAAAAAAAAAAABbQ29udGVudF9UeXBlc10ueG1sUEsBAi0AFAAGAAgAAAAhADj9If/WAAAA&#13;&#10;lAEAAAsAAAAAAAAAAAAAAAAALwEAAF9yZWxzLy5yZWxzUEsBAi0AFAAGAAgAAAAhAIK70Bh7AgAA&#13;&#10;MgUAAA4AAAAAAAAAAAAAAAAALgIAAGRycy9lMm9Eb2MueG1sUEsBAi0AFAAGAAgAAAAhAOq6GHXh&#13;&#10;AAAADgEAAA8AAAAAAAAAAAAAAAAA1QQAAGRycy9kb3ducmV2LnhtbFBLBQYAAAAABAAEAPMAAADj&#13;&#10;BQAAAAA=&#13;&#10;" fillcolor="white [3201]" strokecolor="#70ad47 [3209]" strokeweight="1pt">
                <v:textbox>
                  <w:txbxContent>
                    <w:p w14:paraId="4D5A571B" w14:textId="2A5FA787" w:rsidR="0041291A" w:rsidRPr="00D747D0" w:rsidRDefault="003E0AEC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02C22A" id="Rectángulo 71" o:spid="_x0000_s1043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SBfgIAADIFAAAOAAAAZHJzL2Uyb0RvYy54bWysVNtOGzEQfa/Uf7D8XjZJgYSIDYpAtJUQ&#10;REDFs+O1E6u2x7Wd7KZ/w7f0xzr2XoooUqWqL5bHM3PmdsbnF43RZC98UGBLOj4aUSIsh0rZTUm/&#10;Pl5/mFESIrMV02BFSQ8i0IvF+3fntZuLCWxBV8ITBLFhXruSbmN086IIfCsMC0fghEWlBG9YRNFv&#10;isqzGtGNLiaj0WlRg6+cBy5CwNerVkkXGV9KweOdlEFEokuKucV8+nyu01ksztl845nbKt6lwf4h&#10;C8OUxaAD1BWLjOy8+gPKKO4hgIxHHEwBUioucg1YzXj0qpqHLXMi14LNCW5oU/h/sPx2v/JEVSWd&#10;jimxzOCM7rFrP5/tZqeB4Cu2qHZhjpYPbuU7KeA11dtIb4jUyn3G6ecOYE2kyQ0+DA0WTSQcHz/O&#10;RrPxCSUcVZPJ2WyaB1C0MAnO+RA/CTAkXUrqMZMMyvY3IWJoNO1NUEhptYnkWzxokUC0vRcSa8KA&#10;k+yd2SQutSd7hjxgnAsbT1NhiJetk5tUWg+ObS2vHHXM3UCnzja5icyywXH094iDR44KNg7ORlnw&#10;bwFU34bIrX1ffVtzKj826yYPcjztR7aG6oDT9dDSPjh+rbCvNyzEFfPIc9wI3N14h4fUUJcUuhsl&#10;W/A/3npP9kg/1FJS496UNHzfMS8o0V8sEvNsfHycFi0LxyfTCQr+pWb9UmN35hJwJMg9zC5fk33U&#10;/VV6ME+44ssUFVXMcoxdUh59L1zGdp/xk+BiucxmuFyOxRv74HjPy8Sbx+aJedeRKyIrb6HfMTZ/&#10;xbHWNo3IwnIXQapMwNTqtq/dCHAxM4+6TyRt/ks5W/3+6ha/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FLx5IF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FDA4AE" id="Rectángulo 72" o:spid="_x0000_s1044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/2u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nQ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AOP9rn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AF39CD7" id="Rectángulo 73" o:spid="_x0000_s1045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YlfgIAADIFAAAOAAAAZHJzL2Uyb0RvYy54bWysVN1qWzEMvh/sHYzv15Of/iXkpISWboPS&#10;lraj146PnZjZlmc7OSd7mz3LXmyyz89KVxiM3RjJkj5Z0icvLhqjyV74oMCWdHw0okRYDpWym5J+&#10;ebr+cE5JiMxWTIMVJT2IQC+W798tajcXE9iCroQnCGLDvHYl3cbo5kUR+FYYFo7ACYtGCd6wiKrf&#10;FJVnNaIbXUxGo9OiBl85D1yEgLdXrZEuM76Ugsc7KYOIRJcU3xbz6fO5TmexXLD5xjO3Vbx7BvuH&#10;VximLCYdoK5YZGTn1R9QRnEPAWQ84mAKkFJxkWvAasajV9U8bpkTuRZsTnBDm8L/g+W3+3tPVFXS&#10;sykllhmc0QN27ecPu9lpIHiLLapdmKPno7v3nRZQTPU20hsitXKfcPq5A1gTaXKDD0ODRRMJx8vp&#10;7GQ6wzFwNE0ms/OzPICihUlwzof4UYAhSSipx5dkULa/CRFTo2vvgkp6VvuQLMWDFglE2wchsSZM&#10;OMnRmU3iUnuyZ8gDxrmw8TQVhnjZO4VJpfUQ2NbyKlDHcRfU+aYwkVk2BI7+nnGIyFnBxiHYKAv+&#10;LYDq65C59e+rb2tO5cdm3eRBjmf9yNZQHXC6HlraB8evFfb1hoV4zzzyHEeBuxvv8JAa6pJCJ1Gy&#10;Bf/9rfvkj/RDKyU17k1Jw7cd84IS/dkiMWfj4+O0aFk5PjmboOJfWtYvLXZnLgFHMsZfwvEsJv+o&#10;e1F6MM+44quUFU3McsxdUh59r1zGdp/xk+BitcpuuFyOxRv76HjPy8Sbp+aZedeRKyIrb6HfMTZ/&#10;xbHWN43IwmoXQapMwNTqtq/dCHAxM4+6TyRt/ks9e/3+6pa/AAAA//8DAFBLAwQUAAYACAAAACEA&#10;ZKpGr94AAAAJAQAADwAAAGRycy9kb3ducmV2LnhtbEyPMU/DMBCFdyT+g3VIbNRpoWkS4lQI0YFu&#10;DTB0c+MjiYjPJnbb8O97TDCe3qd33yvXkx3ECcfQO1IwnyUgkBpnemoVvL9t7jIQIWoyenCECn4w&#10;wLq6vip1YdyZdniqYyu4hEKhFXQx+kLK0HRodZg5j8TZpxutjnyOrTSjPnO5HeQiSVJpdU/8odMe&#10;nztsvuqjVfCx3+idf/nG11Dvt+PWZ35aZErd3kxPjyAiTvEPhl99VoeKnQ7uSCaIQUF6v1oyykGS&#10;g2AgzXPeclDwsJqDrEr5f0F1AQAA//8DAFBLAQItABQABgAIAAAAIQC2gziS/gAAAOEBAAATAAAA&#10;AAAAAAAAAAAAAAAAAABbQ29udGVudF9UeXBlc10ueG1sUEsBAi0AFAAGAAgAAAAhADj9If/WAAAA&#10;lAEAAAsAAAAAAAAAAAAAAAAALwEAAF9yZWxzLy5yZWxzUEsBAi0AFAAGAAgAAAAhAOvLFiV+AgAA&#10;MgUAAA4AAAAAAAAAAAAAAAAALgIAAGRycy9lMm9Eb2MueG1sUEsBAi0AFAAGAAgAAAAhAGSqRq/e&#10;AAAACQEAAA8AAAAAAAAAAAAAAAAA2AQAAGRycy9kb3ducmV2LnhtbFBLBQYAAAAABAAEAPMAAADj&#10;BQAA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1C78C90" id="Rectángulo 2" o:spid="_x0000_s1046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LHeg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Lmp6WoB9RZn66EjfXD8WmFfb1iI98wjy3EUuLnxDg+poako9BIlK/A/&#10;37tP/kg+tFLS4NZUNPxYMy8o0V8t0nIyPjpKa5aVo+PTEhW/b1nsW+zaXAKOZIx/hONZTP5R70Tp&#10;wTzjgs9TVTQxy7F2RXn0O+UydtuMXwQX83l2w9VyLN7YR8d3vEy8eWqfmXc9uSKy8hZ2G8ambzjW&#10;+aYRWZivI0iVCfja134EuJaZR/0XkvZ+X89erx/d7DcAAAD//wMAUEsDBBQABgAIAAAAIQBkqkav&#10;3gAAAAkBAAAPAAAAZHJzL2Rvd25yZXYueG1sTI8xT8MwEIV3JP6DdUhs1GmhaRLiVAjRgW4NMHRz&#10;4yOJiM8mdtvw73tMMJ7ep3ffK9eTHcQJx9A7UjCfJSCQGmd6ahW8v23uMhAhajJ6cIQKfjDAurq+&#10;KnVh3Jl2eKpjK7iEQqEVdDH6QsrQdGh1mDmPxNmnG62OfI6tNKM+c7kd5CJJUml1T/yh0x6fO2y+&#10;6qNV8LHf6J1/+cbXUO+349ZnflpkSt3eTE+PICJO8Q+GX31Wh4qdDu5IJohBQXq/WjLKQZKDYCDN&#10;c95yUPCwmoOsSvl/QXUBAAD//wMAUEsBAi0AFAAGAAgAAAAhALaDOJL+AAAA4QEAABMAAAAAAAAA&#10;AAAAAAAAAAAAAFtDb250ZW50X1R5cGVzXS54bWxQSwECLQAUAAYACAAAACEAOP0h/9YAAACUAQAA&#10;CwAAAAAAAAAAAAAAAAAvAQAAX3JlbHMvLnJlbHNQSwECLQAUAAYACAAAACEAjV3ix3oCAAAwBQAA&#10;DgAAAAAAAAAAAAAAAAAuAgAAZHJzL2Uyb0RvYy54bWxQSwECLQAUAAYACAAAACEAZKpGr94AAAAJ&#10;AQAADwAAAAAAAAAAAAAAAADUBAAAZHJzL2Rvd25yZXYueG1sUEsFBgAAAAAEAAQA8wAAAN8FAAAA&#10;AA==&#10;" fillcolor="white [3201]" strokecolor="#70ad47 [3209]" strokeweight="1pt">
                <v:textbox>
                  <w:txbxContent>
                    <w:p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8365D93" id="Rectángulo 48" o:spid="_x0000_s1047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aPeg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cFKWGZzRA3bt10+72mgg+IotalyYouWju/f9LaCY6m2lN0Rq5T7j9HMHsCbS5gbvhgaLNhKOj8fH&#10;Z5MSx8BRNT4vR+cnCb3oYBKc8yF+EmBIEirqMZMMyrY3IXamexP0S2l1iWQp7rRIINo+CIk1YcBx&#10;9s5sEpfaky1DHjDOhY2nfehsndyk0npw7Go5cNRx1Dv1tslNZJYNjuXfIw4eOSrYODgbZcG/BVB/&#10;GyJ39vvqu5pT+bFdtnmQ42yanpZQ73C6HjraB8evFfb1hoV4zzzyHEeBuxvv8JAamopCL1GyBv/j&#10;rfdkj/RDLSUN7k1Fw/cN84IS/cUiMc9Hk0latHyZnHwc48W/1ixfa+zGXAKOZIS/hONZTPZR70Xp&#10;wTzjii9SVFQxyzF2RXn0+8tl7PYZPwkuFotshsvlWLyxj47veZl489Q+M+96ckVk5S3sd4xNDzjW&#10;2aYRWVhsIkiVCfjS134EuJiZwv0nkjb/9T1bvXx1898AAAD//wMAUEsDBBQABgAIAAAAIQB/vN2d&#10;2wAAAAcBAAAPAAAAZHJzL2Rvd25yZXYueG1sTI/BTsMwEETvSPyDtUjcqIMFIYQ4FUL0QG8NcOjN&#10;jZckIl6b2G3D37M90ePsjGbeVsvZjeKAUxw8abhdZCCQWm8H6jR8vK9uChAxGbJm9IQafjHCsr68&#10;qExp/ZE2eGhSJ7iEYmk09CmFUsrY9uhMXPiAxN6Xn5xJLKdO2skcudyNUmVZLp0ZiBd6E/Clx/a7&#10;2TsNn9uV2YTXH3yLzXY9rUMRZlVofX01Pz+BSDin/zCc8Bkdamba+T3ZKEYN+aPiJN/5o5Ot1D2I&#10;nYa7/AFkXclz/voPAAD//wMAUEsBAi0AFAAGAAgAAAAhALaDOJL+AAAA4QEAABMAAAAAAAAAAAAA&#10;AAAAAAAAAFtDb250ZW50X1R5cGVzXS54bWxQSwECLQAUAAYACAAAACEAOP0h/9YAAACUAQAACwAA&#10;AAAAAAAAAAAAAAAvAQAAX3JlbHMvLnJlbHNQSwECLQAUAAYACAAAACEAk9RGj3oCAAAyBQAADgAA&#10;AAAAAAAAAAAAAAAuAgAAZHJzL2Uyb0RvYy54bWxQSwECLQAUAAYACAAAACEAf7zdnd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uD3fAIAADIFAAAOAAAAZHJzL2Uyb0RvYy54bWysVFFPGzEMfp+0/xDlfVxbCoOKK6pAbJMQ&#13;&#10;IGDiOc0lbbRcnDlp77p/w2/ZH5uTu94QQ5o07SWyY/tzbH/O2XlbW7ZVGAy4ko8PRpwpJ6EyblXy&#13;&#10;r49XH044C1G4SlhwquQ7Ffj5/P27s8bP1ATWYCuFjEBcmDW+5OsY/awoglyrWoQD8MqRUQPWIpKK&#13;&#10;q6JC0RB6bYvJaHRcNICVR5AqBLq97Ix8nvG1VjLeah1UZLbk9LaYT8znMp3F/EzMVij82sj+GeIf&#13;&#10;XlEL4yjpAHUpomAbNH9A1UYiBNDxQEJdgNZGqlwDVTMevarmYS28yrVQc4If2hT+H6y82d4hM1XJ&#13;&#10;jw45c6KmGd1T134+u9XGAqNbalHjw4w8H/wd9logMdXbaqyZtsZ/punnDlBNrM0N3g0NVm1kki6n&#13;&#10;hydHpzQGSabJyel4mtGLDibBeQzxk4KaJaHkSC/JoGJ7HSKlJte9CynpWd1DshR3ViUQ6+6Vppoo&#13;&#10;4SRHZzapC4tsK4gHQkrl4nEqjPCydwrTxtohsKvlVaCN4z6o901hKrNsCBz9PeMQkbOCi0NwbRzg&#13;&#10;WwDVtyFz57+vvqs5lR/bZZsHORlGtoRqR9NF6GgfvLwy1NdrEeKdQOI5jYJ2N97SoS00JYde4mwN&#13;&#10;+OOt++RP9CMrZw3tTcnD941AxZn94oiYNNRpWrSsTI8+TkjBl5blS4vb1BdAIxnTL+FlFpN/tHtR&#13;&#10;I9RPtOKLlJVMwknKXXIZca9cxG6f6ZOQarHIbrRcXsRr9+DlnpeJN4/tk0DfkysSK29gv2Ni9opj&#13;&#10;nW8akYPFJoI2mYCp1V1f+xHQYmYe9Z9I2vyXevb6/dXNfwEAAP//AwBQSwMEFAAGAAgAAAAhAE4c&#13;&#10;+VbgAAAADQEAAA8AAABkcnMvZG93bnJldi54bWxMj0FPwzAMhe9I/IfISNxYugpG6ZpOCNiB3Vbg&#13;&#10;sFvWmLaicUKSbeXf453gYtn67Of3qtVkR3HEEAdHCuazDARS68xAnYL3t/VNASImTUaPjlDBD0ZY&#13;&#10;1ZcXlS6NO9EWj03qBItQLLWCPiVfShnbHq2OM+eRmH26YHXiMXTSBH1icTvKPMsW0uqB+EOvPT71&#13;&#10;2H41B6vgY7fWW//yja+x2W3Cxhd+ygulrq+m5yWXxyWIhFP6u4BzBvYPNRvbuwOZKEYFeTZ/4FUG&#13;&#10;nIt5fn9u9gpuF3cg60r+T1H/AgAA//8DAFBLAQItABQABgAIAAAAIQC2gziS/gAAAOEBAAATAAAA&#13;&#10;AAAAAAAAAAAAAAAAAABbQ29udGVudF9UeXBlc10ueG1sUEsBAi0AFAAGAAgAAAAhADj9If/WAAAA&#13;&#10;lAEAAAsAAAAAAAAAAAAAAAAALwEAAF9yZWxzLy5yZWxzUEsBAi0AFAAGAAgAAAAhADpy4Pd8AgAA&#13;&#10;MgUAAA4AAAAAAAAAAAAAAAAALgIAAGRycy9lMm9Eb2MueG1sUEsBAi0AFAAGAAgAAAAhAE4c+Vbg&#13;&#10;AAAADQEAAA8AAAAAAAAAAAAAAAAA1gQAAGRycy9kb3ducmV2LnhtbFBLBQYAAAAABAAEAPMAAADj&#13;&#10;BQAAAAA=&#13;&#10;" fillcolor="white [3201]" strokecolor="#70ad47 [3209]" strokeweight="1pt">
                      <v:textbox>
                        <w:txbxContent>
                          <w:p w14:paraId="10E2DEB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16809843" w:rsidR="00407B4B" w:rsidRDefault="003E0AEC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Presentacion de contestacion de la demanda dentro del término </w:t>
            </w:r>
          </w:p>
          <w:p w14:paraId="37B4B746" w14:textId="77777777" w:rsidR="0041291A" w:rsidRPr="0089477F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4BE6B25" w14:textId="35C21091" w:rsidR="0041291A" w:rsidRDefault="003E0AEC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Applicacion del articulo 199 del CPACA</w:t>
            </w:r>
            <w:r w:rsidR="0041291A">
              <w:rPr>
                <w:rFonts w:ascii="Arial" w:eastAsia="Calibri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1026A0F" w:rsidR="0041291A" w:rsidRPr="00D747D0" w:rsidRDefault="003E0AEC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8azfQIAADIFAAAOAAAAZHJzL2Uyb0RvYy54bWysVM1u2zAMvg/YOwi6r07crD9BnCJI0W1A&#13;&#10;0RZth54VWUqESaImKbGzt+mz7MVGyY5XdAUGDLsIpEh+FMmPml20RpOd8EGBrej4aESJsBxqZdcV&#13;&#10;/fp49eGMkhCZrZkGKyq6F4FezN+/mzVuKkrYgK6FJwhiw7RxFd3E6KZFEfhGGBaOwAmLRgnesIiq&#13;&#10;Xxe1Zw2iG12Uo9FJ0YCvnQcuQsDby85I5xlfSsHjrZRBRKIrim+L+fT5XKWzmM/YdO2Z2yjeP4P9&#13;&#10;wysMUxaTDlCXLDKy9eoPKKO4hwAyHnEwBUipuMg1YDXj0atqHjbMiVwLNie4oU3h/8Hym92dJ6qu&#13;&#10;6OmEEssMzugeu/bz2a63GgjeYosaF6bo+eDufK8FFFO9rfSGSK3cZ5x+7gDWRNrc4P3QYNFGwvHy&#13;&#10;+OzsZIJj4Ggqj0fleR5A0cEkOOdD/CTAkCRU1ONLMijbXYeIqdH14IJKelb3kCzFvRYJRNt7IbEm&#13;&#10;TFjm6MwmsdSe7BjygHEubDxJhSFe9k5hUmk9BHa1vArUcdwH9b4pTGSWDYGjv2ccInJWsHEINsqC&#13;&#10;fwug/jZk7vwP1Xc1p/Jju2rzIMthZCuo9zhdDx3tg+NXCvt6zUK8Yx55jqPA3Y23eEgNTUWhlyjZ&#13;&#10;gP/x1n3yR/qhlZIG96ai4fuWeUGJ/mKRmOfjSZpwzMrk42mJin9pWb202K1ZAo5kjL+E41lM/lEf&#13;&#10;ROnBPOGKL1JWNDHLMXdFefQHZRm7fcZPgovFIrvhcjkWr+2D4wdeJt48tk/Mu55cEVl5A4cdY9NX&#13;&#10;HOt804gsLLYRpMoETK3u+tqPABcz86j/RNLmv9Sz1++vbv4LAAD//wMAUEsDBBQABgAIAAAAIQCH&#13;&#10;x4GQ4AAAAAwBAAAPAAAAZHJzL2Rvd25yZXYueG1sTE9NT8JAEL2b+B82Y+JNtoAppXRKDMpBblQ9&#13;&#10;cFu6Y9vY/aC7QP33jie9TPLyPua9Yj2aXlxoCJ2zCNNJAoJs7XRnG4T3t+1DBiJEZbXqnSWEbwqw&#13;&#10;Lm9vCpVrd7V7ulSxERxiQ64Q2hh9LmWoWzIqTJwny9ynG4yKDIdG6kFdOdz0cpYkqTSqs/yhVZ42&#13;&#10;LdVf1dkgfBy2au9fTvQaqsNu2PnMj7MM8f5ufF7xeVqBiDTGPwf8buD+UHKxoztbHUSPkM4flyxF&#13;&#10;WIBgOl2mUxBHhPkiAVkW8v+I8gcAAP//AwBQSwECLQAUAAYACAAAACEAtoM4kv4AAADhAQAAEwAA&#13;&#10;AAAAAAAAAAAAAAAAAAAAW0NvbnRlbnRfVHlwZXNdLnhtbFBLAQItABQABgAIAAAAIQA4/SH/1gAA&#13;&#10;AJQBAAALAAAAAAAAAAAAAAAAAC8BAABfcmVscy8ucmVsc1BLAQItABQABgAIAAAAIQBDJ8azfQIA&#13;&#10;ADIFAAAOAAAAAAAAAAAAAAAAAC4CAABkcnMvZTJvRG9jLnhtbFBLAQItABQABgAIAAAAIQCHx4GQ&#13;&#10;4AAAAAwBAAAPAAAAAAAAAAAAAAAAANcEAABkcnMvZG93bnJldi54bWxQSwUGAAAAAAQABADzAAAA&#13;&#10;5AUAAAAA&#13;&#10;" fillcolor="white [3201]" strokecolor="#70ad47 [3209]" strokeweight="1pt">
                <v:textbox>
                  <w:txbxContent>
                    <w:p w14:paraId="7913399D" w14:textId="71026A0F" w:rsidR="0041291A" w:rsidRPr="00D747D0" w:rsidRDefault="003E0AEC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E5F56C" id="Rectángulo 75" o:spid="_x0000_s1050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jXfwIAADIFAAAOAAAAZHJzL2Uyb0RvYy54bWysVF9PGzEMf5+07xDlfdz1VqBUXFEFYpuE&#10;oAImntNc0kbLxVmS9q77NnyWfbE5uT9DDGnStJfIju2fY/vnnF+0tSZ74bwCU9LJUU6JMBwqZTYl&#10;/fp4/WFGiQ/MVEyDESU9CE8vFu/fnTd2LgrYgq6EIwhi/LyxJd2GYOdZ5vlW1MwfgRUGjRJczQKq&#10;bpNVjjWIXuusyPOTrAFXWQdceI+3V52RLhK+lIKHOym9CESXFN8W0unSuY5ntjhn841jdqt4/wz2&#10;D6+omTKYdIS6YoGRnVN/QNWKO/AgwxGHOgMpFRepBqxmkr+q5mHLrEi1YHO8Hdvk/x8sv92vHFFV&#10;SU+PKTGsxhndY9d+PpvNTgPBW2xRY/0cPR/syvWaRzHW20pXE6mV/YzTTx3AmkibGnwYGyzaQDhe&#10;fpzls3xKCUdTUZzNTtMAsg4mwlnnwycBNYlCSR2+JIGy/Y0PmBpdBxdU4rO6hyQpHLSIINrcC4k1&#10;YcIiRSc2iUvtyJ4hDxjnwoSTWBjiJe8YJpXWY2BXy6tAHSZ9UO8bw0Ri2RiY/z3jGJGyggljcK0M&#10;uLcAqm9j5s5/qL6rOZYf2nWbBllMh5GtoTrgdB10tPeWXyvs6w3zYcUc8hw3Anc33OEhNTQlhV6i&#10;ZAvux1v30R/ph1ZKGtybkvrvO+YEJfqLQWKeTabTuGhJmR6fFqi4l5b1S4vZ1ZeAI5ngL2F5EqN/&#10;0IMoHdRPuOLLmBVNzHDMXVIe3KBchm6f8ZPgYrlMbrhcloUb82D5wMvIm8f2iTnbkysgK29h2DE2&#10;f8WxzjeOyMByF0CqRMDY6q6v/QhwMROP+k8kbv5LPXn9/uoWvwAAAP//AwBQSwMEFAAGAAgAAAAh&#10;APYMGqzeAAAACQEAAA8AAABkcnMvZG93bnJldi54bWxMjzFPwzAQhXck/oN1SGzUaYAohDgVQnSg&#10;WwMM3dz4SCLis7HdNvx7rhNsd/ee3n2vXs12EkcMcXSkYLnIQCB1zozUK3h/W9+UIGLSZPTkCBX8&#10;YIRVc3lR68q4E23x2KZecAjFSisYUvKVlLEb0Oq4cB6JtU8XrE68hl6aoE8cbieZZ1khrR6JPwza&#10;4/OA3Vd7sAo+dmu99S/f+Brb3SZsfOnnvFTq+mp+egSRcE5/ZjjjMzo0zLR3BzJRTAqK24K7JAX5&#10;fQ6CDcXD+bDnYXkHsqnl/wbNLwAAAP//AwBQSwECLQAUAAYACAAAACEAtoM4kv4AAADhAQAAEwAA&#10;AAAAAAAAAAAAAAAAAAAAW0NvbnRlbnRfVHlwZXNdLnhtbFBLAQItABQABgAIAAAAIQA4/SH/1gAA&#10;AJQBAAALAAAAAAAAAAAAAAAAAC8BAABfcmVscy8ucmVsc1BLAQItABQABgAIAAAAIQBJlIjXfwIA&#10;ADIFAAAOAAAAAAAAAAAAAAAAAC4CAABkcnMvZTJvRG9jLnhtbFBLAQItABQABgAIAAAAIQD2DBqs&#10;3gAAAAkBAAAPAAAAAAAAAAAAAAAAANkEAABkcnMvZG93bnJldi54bWxQSwUGAAAAAAQABADzAAAA&#10;5AUAAAAA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6DB0D77" id="Rectángulo 79" o:spid="_x0000_s1051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6VfQIAADIFAAAOAAAAZHJzL2Uyb0RvYy54bWysVN1qWzEMvh/sHYzv15Oc/oeelNDSbVDa&#10;0nb02vGxEzPb8mwn52Rvs2fZi032+VnoCoOxGyNZ0idL+uSLy9ZoshU+KLAVnR5MKBGWQ63sqqJf&#10;nm8+nFESIrM102BFRXci0Mv5+3cXjZuJEtaga+EJgtgwa1xF1zG6WVEEvhaGhQNwwqJRgjcsoupX&#10;Re1Zg+hGF+VkclI04GvngYsQ8Pa6M9J5xpdS8HgvZRCR6Iri22I+fT6X6SzmF2y28sytFe+fwf7h&#10;FYYpi0lHqGsWGdl49QeUUdxDABkPOJgCpFRc5BqwmunkVTVPa+ZErgWbE9zYpvD/YPnd9sETVVf0&#10;9JwSywzO6BG79vOHXW00ELzFFjUuzNDzyT34Xgsopnpb6Q2RWrlPOP3cAayJtLnBu7HBoo2E4+Xh&#10;2dnJEY6Bo6k8nJTneQBFB5PgnA/xowBDklBRjy/JoGx7GyKmRtfBBZX0rO4hWYo7LRKIto9CYk2Y&#10;sMzRmU3iSnuyZcgDxrmw8SQVhnjZO4VJpfUY2NXyKlDHaR/U+6YwkVk2Bk7+nnGMyFnBxjHYKAv+&#10;LYD665i58x+q72pO5cd22eZBlsfDyJZQ73C6HjraB8dvFPb1loX4wDzyHEeBuxvv8ZAamopCL1Gy&#10;Bv/9rfvkj/RDKyUN7k1Fw7cN84IS/dkiMc+nR2nCMStHx6clKn7fsty32I25AhzJFH8Jx7OY/KMe&#10;ROnBvOCKL1JWNDHLMXdFefSDchW7fcZPgovFIrvhcjkWb+2T4wMvE2+e2xfmXU+uiKy8g2HH2OwV&#10;xzrfNCILi00EqTIBU6u7vvYjwMXMPOo/kbT5+3r2+v3VzX8B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DeOnpV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6691B92" id="Rectángulo 5" o:spid="_x0000_s1052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UEewIAADAFAAAOAAAAZHJzL2Uyb0RvYy54bWysVNtqGzEQfS/0H4Tem7U3lybG62Ac0hZC&#10;EpKUPMtayRaVNKoke9f9m35Lf6wj7Xpj0kCh9EXMaG46M2c0vWyNJlvhgwJb0fHRiBJhOdTKrir6&#10;9en6wzklITJbMw1WVHQnAr2cvX83bdxElLAGXQtPMIkNk8ZVdB2jmxRF4GthWDgCJywaJXjDIqp+&#10;VdSeNZjd6KIcjc6KBnztPHARAt5edUY6y/mlFDzeSRlEJLqi+LaYT5/PZTqL2ZRNVp65teL9M9g/&#10;vMIwZbHokOqKRUY2Xv2RyijuIYCMRxxMAVIqLjIGRDMevULzuGZOZCzYnOCGNoX/l5bfbu89UXVF&#10;TymxzOCIHrBpv37a1UYDOU0NalyYoN+ju/e9FlBMaFvpDZFauc84+4wfEZE2t3c3tFe0kXC8PD4/&#10;PzvBIXA0lcej8iK3v+jSpHTOh/hJgCFJqKjHh+SkbHsTIpZG170LKulZ3UOyFHdapCTaPgiJiLBg&#10;maMzl8RCe7JlyALGubDxLAHDfNk7hUml9RDYYXkVqOO4D+p9U5jIHBsCR3+vOETkqmDjEGyUBf9W&#10;gvrbULnz36PvMCf4sV22eYxlRpaullDvcLYeOtIHx68V9vWGhXjPPLIcR4GbG+/wkBqaikIvUbIG&#10;/+Ot++SP5EMrJQ1uTUXD9w3zghL9xSItL8YnacIxKyenH0tU/KFleWixG7MAHMkY/wjHs5j8o96L&#10;0oN5xgWfp6poYpZj7Yry6PfKInbbjF8EF/N5dsPVcize2EfH97xMvHlqn5l3PbkisvIW9hvGJq84&#10;1vmmEVmYbyJIlQn40td+BLiWmUf9F5L2/lDPXi8f3ew3AAAA//8DAFBLAwQUAAYACAAAACEAyHFE&#10;FNwAAAAHAQAADwAAAGRycy9kb3ducmV2LnhtbEyOwU7DMBBE70j8g7VI3KjTFqVpyKZCiB7orQEO&#10;vbnxkkTEa2O7bfh7zAmOoxm9edVmMqM4kw+DZYT5LANB3Fo9cIfw9rq9K0CEqFir0TIhfFOATX19&#10;ValS2wvv6dzETiQIh1Ih9DG6UsrQ9mRUmFlHnLoP642KKfpOaq8uCW5GuciyXBo1cHrolaOnntrP&#10;5mQQ3g9btXfPX/QSmsPO71zhpkWBeHszPT6AiDTFvzH86id1qJPT0Z5YBzEi5Mv7dZoirECkOl/n&#10;cxBHhOUqA1lX8r9//QMAAP//AwBQSwECLQAUAAYACAAAACEAtoM4kv4AAADhAQAAEwAAAAAAAAAA&#10;AAAAAAAAAAAAW0NvbnRlbnRfVHlwZXNdLnhtbFBLAQItABQABgAIAAAAIQA4/SH/1gAAAJQBAAAL&#10;AAAAAAAAAAAAAAAAAC8BAABfcmVscy8ucmVsc1BLAQItABQABgAIAAAAIQBiqMUEewIAADAFAAAO&#10;AAAAAAAAAAAAAAAAAC4CAABkcnMvZTJvRG9jLnhtbFBLAQItABQABgAIAAAAIQDIcUQU3AAAAAcB&#10;AAAPAAAAAAAAAAAAAAAAANUEAABkcnMvZG93bnJldi54bWxQSwUGAAAAAAQABADzAAAA3gUAAAAA&#10;" fillcolor="white [3201]" strokecolor="#70ad47 [3209]" strokeweight="1pt">
                <v:textbox>
                  <w:txbxContent>
                    <w:p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F607" w14:textId="77777777" w:rsidR="00AB234D" w:rsidRDefault="00AB234D">
      <w:pPr>
        <w:spacing w:after="0" w:line="240" w:lineRule="auto"/>
      </w:pPr>
      <w:r>
        <w:separator/>
      </w:r>
    </w:p>
  </w:endnote>
  <w:endnote w:type="continuationSeparator" w:id="0">
    <w:p w14:paraId="7910016D" w14:textId="77777777" w:rsidR="00AB234D" w:rsidRDefault="00A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AB23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AB2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248B" w14:textId="77777777" w:rsidR="00AB234D" w:rsidRDefault="00AB234D">
      <w:pPr>
        <w:spacing w:after="0" w:line="240" w:lineRule="auto"/>
      </w:pPr>
      <w:r>
        <w:separator/>
      </w:r>
    </w:p>
  </w:footnote>
  <w:footnote w:type="continuationSeparator" w:id="0">
    <w:p w14:paraId="419F5C9B" w14:textId="77777777" w:rsidR="00AB234D" w:rsidRDefault="00AB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3E0AEC"/>
    <w:rsid w:val="00407B4B"/>
    <w:rsid w:val="0041291A"/>
    <w:rsid w:val="0041579F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7E2376"/>
    <w:rsid w:val="00876D8F"/>
    <w:rsid w:val="008C23F7"/>
    <w:rsid w:val="00974C10"/>
    <w:rsid w:val="009E3E02"/>
    <w:rsid w:val="00A2203B"/>
    <w:rsid w:val="00A224F1"/>
    <w:rsid w:val="00AB234D"/>
    <w:rsid w:val="00AD4827"/>
    <w:rsid w:val="00B82736"/>
    <w:rsid w:val="00C12C1B"/>
    <w:rsid w:val="00C34434"/>
    <w:rsid w:val="00C35851"/>
    <w:rsid w:val="00CA60C7"/>
    <w:rsid w:val="00D57054"/>
    <w:rsid w:val="00DA2A31"/>
    <w:rsid w:val="00E454EA"/>
    <w:rsid w:val="00E6728F"/>
    <w:rsid w:val="00E732AC"/>
    <w:rsid w:val="00E73CA7"/>
    <w:rsid w:val="00E9217B"/>
    <w:rsid w:val="00EF7C97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3</cp:revision>
  <dcterms:created xsi:type="dcterms:W3CDTF">2021-09-17T17:43:00Z</dcterms:created>
  <dcterms:modified xsi:type="dcterms:W3CDTF">2021-11-08T02:14:00Z</dcterms:modified>
</cp:coreProperties>
</file>