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33B" w:rsidRDefault="00F16839">
      <w:pPr>
        <w:pStyle w:val="Ttulo1"/>
        <w:spacing w:before="82"/>
        <w:ind w:left="140" w:right="319"/>
        <w:jc w:val="center"/>
      </w:pPr>
      <w:bookmarkStart w:id="0" w:name="_GoBack"/>
      <w:bookmarkEnd w:id="0"/>
      <w:r>
        <w:t>EQUIPO ESTRUCTURADOR PARA LOS TALLERES DE CAPACITACIÓN E IMPLEMENTACIÓN DE LA LEY 2080 DE 2021 (Resolución PCSJSR21-048 de</w:t>
      </w:r>
    </w:p>
    <w:p w:rsidR="000E533B" w:rsidRDefault="00F16839">
      <w:pPr>
        <w:ind w:left="76" w:right="319"/>
        <w:jc w:val="center"/>
        <w:rPr>
          <w:b/>
          <w:sz w:val="24"/>
        </w:rPr>
      </w:pPr>
      <w:r>
        <w:rPr>
          <w:b/>
          <w:sz w:val="24"/>
        </w:rPr>
        <w:t>24 de mayo de 2021. Consejo Superior de la Judicatura)</w:t>
      </w:r>
    </w:p>
    <w:p w:rsidR="000E533B" w:rsidRDefault="000E533B">
      <w:pPr>
        <w:pStyle w:val="Textoindependiente"/>
        <w:rPr>
          <w:b/>
          <w:sz w:val="26"/>
        </w:rPr>
      </w:pPr>
    </w:p>
    <w:p w:rsidR="000E533B" w:rsidRDefault="000E533B">
      <w:pPr>
        <w:pStyle w:val="Textoindependiente"/>
        <w:rPr>
          <w:b/>
          <w:sz w:val="26"/>
        </w:rPr>
      </w:pPr>
    </w:p>
    <w:p w:rsidR="000E533B" w:rsidRDefault="000E533B">
      <w:pPr>
        <w:pStyle w:val="Textoindependiente"/>
        <w:spacing w:before="3"/>
        <w:rPr>
          <w:b/>
          <w:sz w:val="22"/>
        </w:rPr>
      </w:pPr>
    </w:p>
    <w:p w:rsidR="000E533B" w:rsidRDefault="00F16839">
      <w:pPr>
        <w:spacing w:line="252" w:lineRule="exact"/>
        <w:ind w:left="145" w:right="319"/>
        <w:jc w:val="center"/>
        <w:rPr>
          <w:b/>
        </w:rPr>
      </w:pPr>
      <w:r>
        <w:rPr>
          <w:b/>
        </w:rPr>
        <w:t>TALLER SOBRE RECURSOS EXTRAORDINARIOS DE LA MESA DE ESTUDIO No. 3.</w:t>
      </w:r>
    </w:p>
    <w:p w:rsidR="000E533B" w:rsidRDefault="00F16839">
      <w:pPr>
        <w:spacing w:line="252" w:lineRule="exact"/>
        <w:ind w:left="145" w:right="319"/>
        <w:jc w:val="center"/>
        <w:rPr>
          <w:b/>
        </w:rPr>
      </w:pPr>
      <w:r>
        <w:rPr>
          <w:b/>
        </w:rPr>
        <w:t>(Trabajo asincrónico)</w:t>
      </w:r>
    </w:p>
    <w:p w:rsidR="000E533B" w:rsidRDefault="000E533B">
      <w:pPr>
        <w:pStyle w:val="Textoindependiente"/>
        <w:rPr>
          <w:b/>
        </w:rPr>
      </w:pPr>
    </w:p>
    <w:p w:rsidR="000E533B" w:rsidRDefault="000E533B">
      <w:pPr>
        <w:pStyle w:val="Textoindependiente"/>
        <w:spacing w:before="11"/>
        <w:rPr>
          <w:b/>
          <w:sz w:val="28"/>
        </w:rPr>
      </w:pPr>
    </w:p>
    <w:p w:rsidR="000E533B" w:rsidRDefault="00F16839">
      <w:pPr>
        <w:pStyle w:val="Ttulo1"/>
        <w:rPr>
          <w:b w:val="0"/>
        </w:rPr>
      </w:pPr>
      <w:r>
        <w:rPr>
          <w:u w:val="single"/>
        </w:rPr>
        <w:t>Objetivo</w:t>
      </w:r>
      <w:r>
        <w:rPr>
          <w:b w:val="0"/>
        </w:rPr>
        <w:t>.</w:t>
      </w:r>
    </w:p>
    <w:p w:rsidR="000E533B" w:rsidRDefault="000E533B">
      <w:pPr>
        <w:pStyle w:val="Textoindependiente"/>
        <w:spacing w:before="4"/>
      </w:pPr>
    </w:p>
    <w:p w:rsidR="000E533B" w:rsidRDefault="00F16839">
      <w:pPr>
        <w:pStyle w:val="Textoindependiente"/>
        <w:spacing w:before="52" w:line="273" w:lineRule="auto"/>
        <w:ind w:left="102" w:right="275"/>
        <w:jc w:val="both"/>
      </w:pPr>
      <w:r>
        <w:t>Identificar,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ejercicio</w:t>
      </w:r>
      <w:r>
        <w:rPr>
          <w:spacing w:val="-11"/>
        </w:rPr>
        <w:t xml:space="preserve"> </w:t>
      </w:r>
      <w:r>
        <w:t>comparativo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textos</w:t>
      </w:r>
      <w:r>
        <w:rPr>
          <w:spacing w:val="-11"/>
        </w:rPr>
        <w:t xml:space="preserve"> </w:t>
      </w:r>
      <w:r>
        <w:t>legales,</w:t>
      </w:r>
      <w:r>
        <w:rPr>
          <w:spacing w:val="-10"/>
        </w:rPr>
        <w:t xml:space="preserve"> </w:t>
      </w:r>
      <w:r>
        <w:t>subrogados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vigentes,</w:t>
      </w:r>
      <w:r>
        <w:rPr>
          <w:spacing w:val="-10"/>
        </w:rPr>
        <w:t xml:space="preserve"> </w:t>
      </w:r>
      <w:r>
        <w:t>las normas</w:t>
      </w:r>
      <w:r>
        <w:rPr>
          <w:spacing w:val="-45"/>
        </w:rPr>
        <w:t xml:space="preserve"> </w:t>
      </w:r>
      <w:r>
        <w:t>que</w:t>
      </w:r>
      <w:r>
        <w:rPr>
          <w:spacing w:val="-44"/>
        </w:rPr>
        <w:t xml:space="preserve"> </w:t>
      </w:r>
      <w:r>
        <w:t>regulan</w:t>
      </w:r>
      <w:r>
        <w:rPr>
          <w:spacing w:val="-44"/>
        </w:rPr>
        <w:t xml:space="preserve"> </w:t>
      </w:r>
      <w:r>
        <w:t>el</w:t>
      </w:r>
      <w:r>
        <w:rPr>
          <w:spacing w:val="-44"/>
        </w:rPr>
        <w:t xml:space="preserve"> </w:t>
      </w:r>
      <w:r>
        <w:t>trámite</w:t>
      </w:r>
      <w:r>
        <w:rPr>
          <w:spacing w:val="-44"/>
        </w:rPr>
        <w:t xml:space="preserve"> </w:t>
      </w:r>
      <w:r>
        <w:t>del</w:t>
      </w:r>
      <w:r>
        <w:rPr>
          <w:spacing w:val="-44"/>
        </w:rPr>
        <w:t xml:space="preserve"> </w:t>
      </w:r>
      <w:r>
        <w:t>recurso</w:t>
      </w:r>
      <w:r>
        <w:rPr>
          <w:spacing w:val="-44"/>
        </w:rPr>
        <w:t xml:space="preserve"> </w:t>
      </w:r>
      <w:r>
        <w:t>extraordinario</w:t>
      </w:r>
      <w:r>
        <w:rPr>
          <w:spacing w:val="-43"/>
        </w:rPr>
        <w:t xml:space="preserve"> </w:t>
      </w:r>
      <w:r>
        <w:t>de</w:t>
      </w:r>
      <w:r>
        <w:rPr>
          <w:spacing w:val="-44"/>
        </w:rPr>
        <w:t xml:space="preserve"> </w:t>
      </w:r>
      <w:r>
        <w:t>revisió</w:t>
      </w:r>
      <w:r>
        <w:t>n</w:t>
      </w:r>
      <w:r>
        <w:rPr>
          <w:spacing w:val="-44"/>
        </w:rPr>
        <w:t xml:space="preserve"> </w:t>
      </w:r>
      <w:r>
        <w:t>y</w:t>
      </w:r>
      <w:r>
        <w:rPr>
          <w:spacing w:val="-45"/>
        </w:rPr>
        <w:t xml:space="preserve"> </w:t>
      </w:r>
      <w:r>
        <w:t>del</w:t>
      </w:r>
      <w:r>
        <w:rPr>
          <w:spacing w:val="-44"/>
        </w:rPr>
        <w:t xml:space="preserve"> </w:t>
      </w:r>
      <w:r>
        <w:t>mecanismo</w:t>
      </w:r>
      <w:r>
        <w:rPr>
          <w:spacing w:val="-44"/>
        </w:rPr>
        <w:t xml:space="preserve"> </w:t>
      </w:r>
      <w:r>
        <w:t>de unificación de</w:t>
      </w:r>
      <w:r>
        <w:rPr>
          <w:spacing w:val="-17"/>
        </w:rPr>
        <w:t xml:space="preserve"> </w:t>
      </w:r>
      <w:r>
        <w:t>jurisprudencia.</w:t>
      </w:r>
    </w:p>
    <w:p w:rsidR="000E533B" w:rsidRDefault="000E533B">
      <w:pPr>
        <w:pStyle w:val="Textoindependiente"/>
        <w:spacing w:before="8"/>
        <w:rPr>
          <w:sz w:val="27"/>
        </w:rPr>
      </w:pPr>
    </w:p>
    <w:p w:rsidR="000E533B" w:rsidRDefault="00F16839">
      <w:pPr>
        <w:pStyle w:val="Ttulo1"/>
        <w:rPr>
          <w:b w:val="0"/>
        </w:rPr>
      </w:pPr>
      <w:r>
        <w:rPr>
          <w:u w:val="single"/>
        </w:rPr>
        <w:t>Metodología</w:t>
      </w:r>
      <w:r>
        <w:rPr>
          <w:b w:val="0"/>
        </w:rPr>
        <w:t>.</w:t>
      </w:r>
    </w:p>
    <w:p w:rsidR="000E533B" w:rsidRDefault="000E533B">
      <w:pPr>
        <w:pStyle w:val="Textoindependiente"/>
        <w:spacing w:before="7"/>
        <w:rPr>
          <w:sz w:val="26"/>
        </w:rPr>
      </w:pPr>
    </w:p>
    <w:p w:rsidR="000E533B" w:rsidRDefault="00F16839">
      <w:pPr>
        <w:pStyle w:val="Textoindependiente"/>
        <w:spacing w:before="52" w:line="273" w:lineRule="auto"/>
        <w:ind w:left="102" w:right="278"/>
        <w:jc w:val="both"/>
      </w:pPr>
      <w:r>
        <w:t>Se</w:t>
      </w:r>
      <w:r>
        <w:rPr>
          <w:spacing w:val="-47"/>
        </w:rPr>
        <w:t xml:space="preserve"> </w:t>
      </w:r>
      <w:r>
        <w:t>han</w:t>
      </w:r>
      <w:r>
        <w:rPr>
          <w:spacing w:val="-45"/>
        </w:rPr>
        <w:t xml:space="preserve"> </w:t>
      </w:r>
      <w:r>
        <w:t>seleccionado</w:t>
      </w:r>
      <w:r>
        <w:rPr>
          <w:spacing w:val="-46"/>
        </w:rPr>
        <w:t xml:space="preserve"> </w:t>
      </w:r>
      <w:r>
        <w:t>para</w:t>
      </w:r>
      <w:r>
        <w:rPr>
          <w:spacing w:val="-46"/>
        </w:rPr>
        <w:t xml:space="preserve"> </w:t>
      </w:r>
      <w:r>
        <w:t>el</w:t>
      </w:r>
      <w:r>
        <w:rPr>
          <w:spacing w:val="-46"/>
        </w:rPr>
        <w:t xml:space="preserve"> </w:t>
      </w:r>
      <w:r>
        <w:t>trabajo</w:t>
      </w:r>
      <w:r>
        <w:rPr>
          <w:spacing w:val="-45"/>
        </w:rPr>
        <w:t xml:space="preserve"> </w:t>
      </w:r>
      <w:r>
        <w:t>asincrónico</w:t>
      </w:r>
      <w:r>
        <w:rPr>
          <w:spacing w:val="-46"/>
        </w:rPr>
        <w:t xml:space="preserve"> </w:t>
      </w:r>
      <w:r>
        <w:t>el</w:t>
      </w:r>
      <w:r>
        <w:rPr>
          <w:spacing w:val="-46"/>
        </w:rPr>
        <w:t xml:space="preserve"> </w:t>
      </w:r>
      <w:r>
        <w:t>recurso</w:t>
      </w:r>
      <w:r>
        <w:rPr>
          <w:spacing w:val="-46"/>
        </w:rPr>
        <w:t xml:space="preserve"> </w:t>
      </w:r>
      <w:r>
        <w:t>extraordinario</w:t>
      </w:r>
      <w:r>
        <w:rPr>
          <w:spacing w:val="-46"/>
        </w:rPr>
        <w:t xml:space="preserve"> </w:t>
      </w:r>
      <w:r>
        <w:t>de</w:t>
      </w:r>
      <w:r>
        <w:rPr>
          <w:spacing w:val="-46"/>
        </w:rPr>
        <w:t xml:space="preserve"> </w:t>
      </w:r>
      <w:r>
        <w:t>revisión</w:t>
      </w:r>
      <w:r>
        <w:rPr>
          <w:spacing w:val="-45"/>
        </w:rPr>
        <w:t xml:space="preserve"> </w:t>
      </w:r>
      <w:r>
        <w:t>y</w:t>
      </w:r>
      <w:r>
        <w:rPr>
          <w:spacing w:val="-47"/>
        </w:rPr>
        <w:t xml:space="preserve"> </w:t>
      </w:r>
      <w:r>
        <w:rPr>
          <w:spacing w:val="-3"/>
        </w:rPr>
        <w:t xml:space="preserve">el </w:t>
      </w:r>
      <w:r>
        <w:t>mecanismo de unificación de</w:t>
      </w:r>
      <w:r>
        <w:rPr>
          <w:spacing w:val="-37"/>
        </w:rPr>
        <w:t xml:space="preserve"> </w:t>
      </w:r>
      <w:r>
        <w:t>jurisprudencia.</w:t>
      </w:r>
    </w:p>
    <w:p w:rsidR="000E533B" w:rsidRDefault="000E533B">
      <w:pPr>
        <w:pStyle w:val="Textoindependiente"/>
        <w:spacing w:before="8"/>
        <w:rPr>
          <w:sz w:val="27"/>
        </w:rPr>
      </w:pPr>
    </w:p>
    <w:p w:rsidR="000E533B" w:rsidRDefault="00F16839">
      <w:pPr>
        <w:pStyle w:val="Textoindependiente"/>
        <w:spacing w:line="276" w:lineRule="auto"/>
        <w:ind w:left="102" w:right="275"/>
        <w:jc w:val="both"/>
      </w:pPr>
      <w:r>
        <w:t>Se</w:t>
      </w:r>
      <w:r>
        <w:rPr>
          <w:spacing w:val="-44"/>
        </w:rPr>
        <w:t xml:space="preserve"> </w:t>
      </w:r>
      <w:r>
        <w:t>invita</w:t>
      </w:r>
      <w:r>
        <w:rPr>
          <w:spacing w:val="-44"/>
        </w:rPr>
        <w:t xml:space="preserve"> </w:t>
      </w:r>
      <w:r>
        <w:t>a</w:t>
      </w:r>
      <w:r>
        <w:rPr>
          <w:spacing w:val="-43"/>
        </w:rPr>
        <w:t xml:space="preserve"> </w:t>
      </w:r>
      <w:r>
        <w:t>los</w:t>
      </w:r>
      <w:r>
        <w:rPr>
          <w:spacing w:val="-44"/>
        </w:rPr>
        <w:t xml:space="preserve"> </w:t>
      </w:r>
      <w:r>
        <w:t>Discentes</w:t>
      </w:r>
      <w:r>
        <w:rPr>
          <w:spacing w:val="-43"/>
        </w:rPr>
        <w:t xml:space="preserve"> </w:t>
      </w:r>
      <w:r>
        <w:t>a</w:t>
      </w:r>
      <w:r>
        <w:rPr>
          <w:spacing w:val="-44"/>
        </w:rPr>
        <w:t xml:space="preserve"> </w:t>
      </w:r>
      <w:r>
        <w:t>que</w:t>
      </w:r>
      <w:r>
        <w:rPr>
          <w:spacing w:val="-43"/>
        </w:rPr>
        <w:t xml:space="preserve"> </w:t>
      </w:r>
      <w:r>
        <w:t>lean</w:t>
      </w:r>
      <w:r>
        <w:rPr>
          <w:spacing w:val="-44"/>
        </w:rPr>
        <w:t xml:space="preserve"> </w:t>
      </w:r>
      <w:r>
        <w:t>en</w:t>
      </w:r>
      <w:r>
        <w:rPr>
          <w:spacing w:val="-43"/>
        </w:rPr>
        <w:t xml:space="preserve"> </w:t>
      </w:r>
      <w:r>
        <w:t>forma</w:t>
      </w:r>
      <w:r>
        <w:rPr>
          <w:spacing w:val="-44"/>
        </w:rPr>
        <w:t xml:space="preserve"> </w:t>
      </w:r>
      <w:r>
        <w:t>comparada</w:t>
      </w:r>
      <w:r>
        <w:rPr>
          <w:spacing w:val="-43"/>
        </w:rPr>
        <w:t xml:space="preserve"> </w:t>
      </w:r>
      <w:r>
        <w:t>la</w:t>
      </w:r>
      <w:r>
        <w:rPr>
          <w:spacing w:val="-43"/>
        </w:rPr>
        <w:t xml:space="preserve"> </w:t>
      </w:r>
      <w:r>
        <w:t>antigua</w:t>
      </w:r>
      <w:r>
        <w:rPr>
          <w:spacing w:val="-43"/>
        </w:rPr>
        <w:t xml:space="preserve"> </w:t>
      </w:r>
      <w:r>
        <w:t>y</w:t>
      </w:r>
      <w:r>
        <w:rPr>
          <w:spacing w:val="-44"/>
        </w:rPr>
        <w:t xml:space="preserve"> </w:t>
      </w:r>
      <w:r>
        <w:t>la</w:t>
      </w:r>
      <w:r>
        <w:rPr>
          <w:spacing w:val="-43"/>
        </w:rPr>
        <w:t xml:space="preserve"> </w:t>
      </w:r>
      <w:r>
        <w:t>nueva</w:t>
      </w:r>
      <w:r>
        <w:rPr>
          <w:spacing w:val="-43"/>
        </w:rPr>
        <w:t xml:space="preserve"> </w:t>
      </w:r>
      <w:r>
        <w:t xml:space="preserve">regulación </w:t>
      </w:r>
      <w:r>
        <w:rPr>
          <w:w w:val="95"/>
        </w:rPr>
        <w:t>aplicables</w:t>
      </w:r>
      <w:r>
        <w:rPr>
          <w:spacing w:val="-7"/>
          <w:w w:val="95"/>
        </w:rPr>
        <w:t xml:space="preserve"> </w:t>
      </w:r>
      <w:r>
        <w:rPr>
          <w:w w:val="95"/>
        </w:rPr>
        <w:t>y</w:t>
      </w:r>
      <w:r>
        <w:rPr>
          <w:spacing w:val="-7"/>
          <w:w w:val="95"/>
        </w:rPr>
        <w:t xml:space="preserve"> </w:t>
      </w: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w w:val="95"/>
        </w:rPr>
        <w:t>que</w:t>
      </w:r>
      <w:r>
        <w:rPr>
          <w:spacing w:val="-9"/>
          <w:w w:val="95"/>
        </w:rPr>
        <w:t xml:space="preserve"> </w:t>
      </w:r>
      <w:r>
        <w:rPr>
          <w:w w:val="95"/>
        </w:rPr>
        <w:t>diligencien</w:t>
      </w:r>
      <w:r>
        <w:rPr>
          <w:spacing w:val="-5"/>
          <w:w w:val="95"/>
        </w:rPr>
        <w:t xml:space="preserve"> </w:t>
      </w:r>
      <w:r>
        <w:rPr>
          <w:w w:val="95"/>
        </w:rPr>
        <w:t>los</w:t>
      </w:r>
      <w:r>
        <w:rPr>
          <w:spacing w:val="-7"/>
          <w:w w:val="95"/>
        </w:rPr>
        <w:t xml:space="preserve"> </w:t>
      </w:r>
      <w:r>
        <w:rPr>
          <w:w w:val="95"/>
        </w:rPr>
        <w:t>cuadros</w:t>
      </w:r>
      <w:r>
        <w:rPr>
          <w:spacing w:val="-9"/>
          <w:w w:val="95"/>
        </w:rPr>
        <w:t xml:space="preserve"> </w:t>
      </w:r>
      <w:r>
        <w:rPr>
          <w:w w:val="95"/>
        </w:rPr>
        <w:t>comparativos</w:t>
      </w:r>
      <w:r>
        <w:rPr>
          <w:spacing w:val="-6"/>
          <w:w w:val="95"/>
        </w:rPr>
        <w:t xml:space="preserve"> </w:t>
      </w:r>
      <w:r>
        <w:rPr>
          <w:w w:val="95"/>
        </w:rPr>
        <w:t>que</w:t>
      </w:r>
      <w:r>
        <w:rPr>
          <w:spacing w:val="-8"/>
          <w:w w:val="95"/>
        </w:rPr>
        <w:t xml:space="preserve"> </w:t>
      </w:r>
      <w:r>
        <w:rPr>
          <w:w w:val="95"/>
        </w:rPr>
        <w:t>se</w:t>
      </w:r>
      <w:r>
        <w:rPr>
          <w:spacing w:val="-9"/>
          <w:w w:val="95"/>
        </w:rPr>
        <w:t xml:space="preserve"> </w:t>
      </w:r>
      <w:r>
        <w:rPr>
          <w:w w:val="95"/>
        </w:rPr>
        <w:t>indicarán,</w:t>
      </w:r>
      <w:r>
        <w:rPr>
          <w:spacing w:val="-6"/>
          <w:w w:val="95"/>
        </w:rPr>
        <w:t xml:space="preserve"> </w:t>
      </w:r>
      <w:r>
        <w:rPr>
          <w:w w:val="95"/>
        </w:rPr>
        <w:t>más</w:t>
      </w:r>
      <w:r>
        <w:rPr>
          <w:spacing w:val="-7"/>
          <w:w w:val="95"/>
        </w:rPr>
        <w:t xml:space="preserve"> </w:t>
      </w:r>
      <w:r>
        <w:rPr>
          <w:w w:val="95"/>
        </w:rPr>
        <w:t>adelante, en</w:t>
      </w:r>
      <w:r>
        <w:rPr>
          <w:spacing w:val="-18"/>
          <w:w w:val="95"/>
        </w:rPr>
        <w:t xml:space="preserve"> </w:t>
      </w:r>
      <w:r>
        <w:rPr>
          <w:w w:val="95"/>
        </w:rPr>
        <w:t>los</w:t>
      </w:r>
      <w:r>
        <w:rPr>
          <w:spacing w:val="-19"/>
          <w:w w:val="95"/>
        </w:rPr>
        <w:t xml:space="preserve"> </w:t>
      </w:r>
      <w:r>
        <w:rPr>
          <w:w w:val="95"/>
        </w:rPr>
        <w:t>que</w:t>
      </w:r>
      <w:r>
        <w:rPr>
          <w:spacing w:val="-18"/>
          <w:w w:val="95"/>
        </w:rPr>
        <w:t xml:space="preserve"> </w:t>
      </w:r>
      <w:r>
        <w:rPr>
          <w:w w:val="95"/>
        </w:rPr>
        <w:t>habrán</w:t>
      </w:r>
      <w:r>
        <w:rPr>
          <w:spacing w:val="-17"/>
          <w:w w:val="95"/>
        </w:rPr>
        <w:t xml:space="preserve"> </w:t>
      </w:r>
      <w:r>
        <w:rPr>
          <w:w w:val="95"/>
        </w:rPr>
        <w:t>de</w:t>
      </w:r>
      <w:r>
        <w:rPr>
          <w:spacing w:val="-18"/>
          <w:w w:val="95"/>
        </w:rPr>
        <w:t xml:space="preserve"> </w:t>
      </w:r>
      <w:r>
        <w:rPr>
          <w:w w:val="95"/>
        </w:rPr>
        <w:t>indicar</w:t>
      </w:r>
      <w:r>
        <w:rPr>
          <w:spacing w:val="-18"/>
          <w:w w:val="95"/>
        </w:rPr>
        <w:t xml:space="preserve"> </w:t>
      </w:r>
      <w:r>
        <w:rPr>
          <w:w w:val="95"/>
        </w:rPr>
        <w:t>las</w:t>
      </w:r>
      <w:r>
        <w:rPr>
          <w:spacing w:val="-17"/>
          <w:w w:val="95"/>
        </w:rPr>
        <w:t xml:space="preserve"> </w:t>
      </w:r>
      <w:r>
        <w:rPr>
          <w:w w:val="95"/>
        </w:rPr>
        <w:t>modificaciones</w:t>
      </w:r>
      <w:r>
        <w:rPr>
          <w:spacing w:val="-18"/>
          <w:w w:val="95"/>
        </w:rPr>
        <w:t xml:space="preserve"> </w:t>
      </w:r>
      <w:r>
        <w:rPr>
          <w:w w:val="95"/>
        </w:rPr>
        <w:t>más</w:t>
      </w:r>
      <w:r>
        <w:rPr>
          <w:spacing w:val="-18"/>
          <w:w w:val="95"/>
        </w:rPr>
        <w:t xml:space="preserve"> </w:t>
      </w:r>
      <w:r>
        <w:rPr>
          <w:w w:val="95"/>
        </w:rPr>
        <w:t>importantes</w:t>
      </w:r>
      <w:r>
        <w:rPr>
          <w:spacing w:val="-18"/>
          <w:w w:val="95"/>
        </w:rPr>
        <w:t xml:space="preserve"> </w:t>
      </w:r>
      <w:r>
        <w:rPr>
          <w:w w:val="95"/>
        </w:rPr>
        <w:t>que</w:t>
      </w:r>
      <w:r>
        <w:rPr>
          <w:spacing w:val="-18"/>
          <w:w w:val="95"/>
        </w:rPr>
        <w:t xml:space="preserve"> </w:t>
      </w:r>
      <w:r>
        <w:rPr>
          <w:w w:val="95"/>
        </w:rPr>
        <w:t>se</w:t>
      </w:r>
      <w:r>
        <w:rPr>
          <w:spacing w:val="-18"/>
          <w:w w:val="95"/>
        </w:rPr>
        <w:t xml:space="preserve"> </w:t>
      </w:r>
      <w:r>
        <w:rPr>
          <w:w w:val="95"/>
        </w:rPr>
        <w:t>introducen</w:t>
      </w:r>
      <w:r>
        <w:rPr>
          <w:spacing w:val="-16"/>
          <w:w w:val="95"/>
        </w:rPr>
        <w:t xml:space="preserve"> </w:t>
      </w:r>
      <w:r>
        <w:rPr>
          <w:w w:val="95"/>
        </w:rPr>
        <w:t>por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la </w:t>
      </w:r>
      <w:r>
        <w:t>Ley 2080 de</w:t>
      </w:r>
      <w:r>
        <w:rPr>
          <w:spacing w:val="-26"/>
        </w:rPr>
        <w:t xml:space="preserve"> </w:t>
      </w:r>
      <w:r>
        <w:t>2021.</w:t>
      </w:r>
    </w:p>
    <w:p w:rsidR="000E533B" w:rsidRDefault="000E533B">
      <w:pPr>
        <w:pStyle w:val="Textoindependiente"/>
        <w:spacing w:before="5"/>
        <w:rPr>
          <w:sz w:val="23"/>
        </w:rPr>
      </w:pPr>
    </w:p>
    <w:p w:rsidR="000E533B" w:rsidRDefault="00F16839">
      <w:pPr>
        <w:spacing w:line="276" w:lineRule="auto"/>
        <w:ind w:left="102" w:right="275"/>
        <w:jc w:val="both"/>
        <w:rPr>
          <w:sz w:val="24"/>
        </w:rPr>
      </w:pPr>
      <w:r>
        <w:rPr>
          <w:b/>
          <w:w w:val="95"/>
          <w:sz w:val="24"/>
          <w:u w:val="single"/>
        </w:rPr>
        <w:t>EJERCICIO</w:t>
      </w:r>
      <w:r>
        <w:rPr>
          <w:b/>
          <w:spacing w:val="-28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1.</w:t>
      </w:r>
      <w:r>
        <w:rPr>
          <w:b/>
          <w:spacing w:val="-26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RECURSO</w:t>
      </w:r>
      <w:r>
        <w:rPr>
          <w:b/>
          <w:spacing w:val="-27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EXTRAORDINARIO</w:t>
      </w:r>
      <w:r>
        <w:rPr>
          <w:b/>
          <w:spacing w:val="-27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DE</w:t>
      </w:r>
      <w:r>
        <w:rPr>
          <w:b/>
          <w:spacing w:val="-27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REVISIÓN</w:t>
      </w:r>
      <w:r>
        <w:rPr>
          <w:w w:val="95"/>
          <w:sz w:val="24"/>
        </w:rPr>
        <w:t>.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Se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recomienda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 xml:space="preserve">presentar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siguiente</w:t>
      </w:r>
      <w:r>
        <w:rPr>
          <w:spacing w:val="-4"/>
          <w:sz w:val="24"/>
        </w:rPr>
        <w:t xml:space="preserve"> </w:t>
      </w:r>
      <w:r>
        <w:rPr>
          <w:sz w:val="24"/>
        </w:rPr>
        <w:t>contexto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discentes,</w:t>
      </w:r>
      <w:r>
        <w:rPr>
          <w:spacing w:val="-4"/>
          <w:sz w:val="24"/>
        </w:rPr>
        <w:t xml:space="preserve"> </w:t>
      </w:r>
      <w:r>
        <w:rPr>
          <w:sz w:val="24"/>
        </w:rPr>
        <w:t>sin</w:t>
      </w:r>
      <w:r>
        <w:rPr>
          <w:spacing w:val="-3"/>
          <w:sz w:val="24"/>
        </w:rPr>
        <w:t xml:space="preserve"> </w:t>
      </w:r>
      <w:r>
        <w:rPr>
          <w:sz w:val="24"/>
        </w:rPr>
        <w:t>perjuicio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pueda</w:t>
      </w:r>
      <w:r>
        <w:rPr>
          <w:spacing w:val="-5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ampliado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 xml:space="preserve">el </w:t>
      </w:r>
      <w:r>
        <w:rPr>
          <w:sz w:val="24"/>
        </w:rPr>
        <w:t>formador.</w:t>
      </w:r>
    </w:p>
    <w:p w:rsidR="000E533B" w:rsidRDefault="000E533B">
      <w:pPr>
        <w:pStyle w:val="Textoindependiente"/>
        <w:spacing w:before="2"/>
        <w:rPr>
          <w:sz w:val="27"/>
        </w:rPr>
      </w:pPr>
    </w:p>
    <w:p w:rsidR="000E533B" w:rsidRDefault="00F16839">
      <w:pPr>
        <w:pStyle w:val="Textoindependiente"/>
        <w:spacing w:line="276" w:lineRule="auto"/>
        <w:ind w:left="102" w:right="275"/>
        <w:jc w:val="both"/>
      </w:pPr>
      <w:r>
        <w:t>Se</w:t>
      </w:r>
      <w:r>
        <w:rPr>
          <w:spacing w:val="-43"/>
        </w:rPr>
        <w:t xml:space="preserve"> </w:t>
      </w:r>
      <w:r>
        <w:t>introdujeron</w:t>
      </w:r>
      <w:r>
        <w:rPr>
          <w:spacing w:val="-42"/>
        </w:rPr>
        <w:t xml:space="preserve"> </w:t>
      </w:r>
      <w:r>
        <w:t>reformas</w:t>
      </w:r>
      <w:r>
        <w:rPr>
          <w:spacing w:val="-42"/>
        </w:rPr>
        <w:t xml:space="preserve"> </w:t>
      </w:r>
      <w:r>
        <w:t>en</w:t>
      </w:r>
      <w:r>
        <w:rPr>
          <w:spacing w:val="-42"/>
        </w:rPr>
        <w:t xml:space="preserve"> </w:t>
      </w:r>
      <w:r>
        <w:t>cuanto</w:t>
      </w:r>
      <w:r>
        <w:rPr>
          <w:spacing w:val="-43"/>
        </w:rPr>
        <w:t xml:space="preserve"> </w:t>
      </w:r>
      <w:r>
        <w:t>al</w:t>
      </w:r>
      <w:r>
        <w:rPr>
          <w:spacing w:val="-42"/>
        </w:rPr>
        <w:t xml:space="preserve"> </w:t>
      </w:r>
      <w:r>
        <w:t>trámite</w:t>
      </w:r>
      <w:r>
        <w:rPr>
          <w:spacing w:val="-42"/>
        </w:rPr>
        <w:t xml:space="preserve"> </w:t>
      </w:r>
      <w:r>
        <w:t>del</w:t>
      </w:r>
      <w:r>
        <w:rPr>
          <w:spacing w:val="-42"/>
        </w:rPr>
        <w:t xml:space="preserve"> </w:t>
      </w:r>
      <w:r>
        <w:t>recurso</w:t>
      </w:r>
      <w:r>
        <w:rPr>
          <w:spacing w:val="-43"/>
        </w:rPr>
        <w:t xml:space="preserve"> </w:t>
      </w:r>
      <w:r>
        <w:t>y</w:t>
      </w:r>
      <w:r>
        <w:rPr>
          <w:spacing w:val="-42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la</w:t>
      </w:r>
      <w:r>
        <w:rPr>
          <w:spacing w:val="-43"/>
        </w:rPr>
        <w:t xml:space="preserve"> </w:t>
      </w:r>
      <w:r>
        <w:t>sentencia.</w:t>
      </w:r>
      <w:r>
        <w:rPr>
          <w:spacing w:val="-42"/>
        </w:rPr>
        <w:t xml:space="preserve"> </w:t>
      </w:r>
      <w:r>
        <w:t>Se</w:t>
      </w:r>
      <w:r>
        <w:rPr>
          <w:spacing w:val="-42"/>
        </w:rPr>
        <w:t xml:space="preserve"> </w:t>
      </w:r>
      <w:r>
        <w:t xml:space="preserve">mantienen </w:t>
      </w:r>
      <w:r>
        <w:rPr>
          <w:w w:val="95"/>
        </w:rPr>
        <w:t>sin</w:t>
      </w:r>
      <w:r>
        <w:rPr>
          <w:spacing w:val="-10"/>
          <w:w w:val="95"/>
        </w:rPr>
        <w:t xml:space="preserve"> </w:t>
      </w:r>
      <w:r>
        <w:rPr>
          <w:w w:val="95"/>
        </w:rPr>
        <w:t>modificación</w:t>
      </w:r>
      <w:r>
        <w:rPr>
          <w:spacing w:val="-10"/>
          <w:w w:val="95"/>
        </w:rPr>
        <w:t xml:space="preserve"> </w:t>
      </w:r>
      <w:r>
        <w:rPr>
          <w:w w:val="95"/>
        </w:rPr>
        <w:t>los</w:t>
      </w:r>
      <w:r>
        <w:rPr>
          <w:spacing w:val="-10"/>
          <w:w w:val="95"/>
        </w:rPr>
        <w:t xml:space="preserve"> </w:t>
      </w:r>
      <w:r>
        <w:rPr>
          <w:w w:val="95"/>
        </w:rPr>
        <w:t>demás</w:t>
      </w:r>
      <w:r>
        <w:rPr>
          <w:spacing w:val="-10"/>
          <w:w w:val="95"/>
        </w:rPr>
        <w:t xml:space="preserve"> </w:t>
      </w:r>
      <w:r>
        <w:rPr>
          <w:w w:val="95"/>
        </w:rPr>
        <w:t>aspectos,</w:t>
      </w:r>
      <w:r>
        <w:rPr>
          <w:spacing w:val="-10"/>
          <w:w w:val="95"/>
        </w:rPr>
        <w:t xml:space="preserve"> </w:t>
      </w:r>
      <w:r>
        <w:rPr>
          <w:w w:val="95"/>
        </w:rPr>
        <w:t>a</w:t>
      </w:r>
      <w:r>
        <w:rPr>
          <w:spacing w:val="-11"/>
          <w:w w:val="95"/>
        </w:rPr>
        <w:t xml:space="preserve"> </w:t>
      </w:r>
      <w:r>
        <w:rPr>
          <w:w w:val="95"/>
        </w:rPr>
        <w:t>saber,</w:t>
      </w:r>
      <w:r>
        <w:rPr>
          <w:spacing w:val="-11"/>
          <w:w w:val="95"/>
        </w:rPr>
        <w:t xml:space="preserve"> </w:t>
      </w:r>
      <w:r>
        <w:rPr>
          <w:w w:val="95"/>
        </w:rPr>
        <w:t>la</w:t>
      </w:r>
      <w:r>
        <w:rPr>
          <w:spacing w:val="-9"/>
          <w:w w:val="95"/>
        </w:rPr>
        <w:t xml:space="preserve"> </w:t>
      </w:r>
      <w:r>
        <w:rPr>
          <w:w w:val="95"/>
        </w:rPr>
        <w:t>procedencia</w:t>
      </w:r>
      <w:r>
        <w:rPr>
          <w:spacing w:val="-11"/>
          <w:w w:val="95"/>
        </w:rPr>
        <w:t xml:space="preserve"> </w:t>
      </w:r>
      <w:r>
        <w:rPr>
          <w:w w:val="95"/>
        </w:rPr>
        <w:t>del</w:t>
      </w:r>
      <w:r>
        <w:rPr>
          <w:spacing w:val="-10"/>
          <w:w w:val="95"/>
        </w:rPr>
        <w:t xml:space="preserve"> </w:t>
      </w:r>
      <w:r>
        <w:rPr>
          <w:w w:val="95"/>
        </w:rPr>
        <w:t>recurso,</w:t>
      </w:r>
      <w:r>
        <w:rPr>
          <w:spacing w:val="-9"/>
          <w:w w:val="95"/>
        </w:rPr>
        <w:t xml:space="preserve"> </w:t>
      </w:r>
      <w:r>
        <w:rPr>
          <w:w w:val="95"/>
        </w:rPr>
        <w:t>el</w:t>
      </w:r>
      <w:r>
        <w:rPr>
          <w:spacing w:val="-10"/>
          <w:w w:val="95"/>
        </w:rPr>
        <w:t xml:space="preserve"> </w:t>
      </w:r>
      <w:r>
        <w:rPr>
          <w:w w:val="95"/>
        </w:rPr>
        <w:t xml:space="preserve">competente </w:t>
      </w:r>
      <w:r>
        <w:t>para</w:t>
      </w:r>
      <w:r>
        <w:rPr>
          <w:spacing w:val="-8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conocimiento,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causales,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término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interponerlo,</w:t>
      </w:r>
      <w:r>
        <w:rPr>
          <w:spacing w:val="-5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requisitos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las pruebas. Cabe recordar que este es un recurso típico de los tribunales supremos. Constituye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excepción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principio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inmutabilidad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sentencias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hacen tránsito</w:t>
      </w:r>
      <w:r>
        <w:rPr>
          <w:spacing w:val="-39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t>cosa</w:t>
      </w:r>
      <w:r>
        <w:rPr>
          <w:spacing w:val="-39"/>
        </w:rPr>
        <w:t xml:space="preserve"> </w:t>
      </w:r>
      <w:r>
        <w:t>juzgada,</w:t>
      </w:r>
      <w:r>
        <w:rPr>
          <w:spacing w:val="-38"/>
        </w:rPr>
        <w:t xml:space="preserve"> </w:t>
      </w:r>
      <w:r>
        <w:t>porque</w:t>
      </w:r>
      <w:r>
        <w:rPr>
          <w:spacing w:val="-38"/>
        </w:rPr>
        <w:t xml:space="preserve"> </w:t>
      </w:r>
      <w:r>
        <w:t>a</w:t>
      </w:r>
      <w:r>
        <w:rPr>
          <w:spacing w:val="-40"/>
        </w:rPr>
        <w:t xml:space="preserve"> </w:t>
      </w:r>
      <w:r>
        <w:t>través</w:t>
      </w:r>
      <w:r>
        <w:rPr>
          <w:spacing w:val="-38"/>
        </w:rPr>
        <w:t xml:space="preserve"> </w:t>
      </w:r>
      <w:r>
        <w:t>de</w:t>
      </w:r>
      <w:r>
        <w:rPr>
          <w:spacing w:val="-39"/>
        </w:rPr>
        <w:t xml:space="preserve"> </w:t>
      </w:r>
      <w:r>
        <w:t>él</w:t>
      </w:r>
      <w:r>
        <w:rPr>
          <w:spacing w:val="-38"/>
        </w:rPr>
        <w:t xml:space="preserve"> </w:t>
      </w:r>
      <w:r>
        <w:t>se</w:t>
      </w:r>
      <w:r>
        <w:rPr>
          <w:spacing w:val="-38"/>
        </w:rPr>
        <w:t xml:space="preserve"> </w:t>
      </w:r>
      <w:r>
        <w:t>abre</w:t>
      </w:r>
      <w:r>
        <w:rPr>
          <w:spacing w:val="-39"/>
        </w:rPr>
        <w:t xml:space="preserve"> </w:t>
      </w:r>
      <w:r>
        <w:t>la</w:t>
      </w:r>
      <w:r>
        <w:rPr>
          <w:spacing w:val="-39"/>
        </w:rPr>
        <w:t xml:space="preserve"> </w:t>
      </w:r>
      <w:r>
        <w:t>posibilidad</w:t>
      </w:r>
      <w:r>
        <w:rPr>
          <w:spacing w:val="-38"/>
        </w:rPr>
        <w:t xml:space="preserve"> </w:t>
      </w:r>
      <w:r>
        <w:t>de</w:t>
      </w:r>
      <w:r>
        <w:rPr>
          <w:spacing w:val="-39"/>
        </w:rPr>
        <w:t xml:space="preserve"> </w:t>
      </w:r>
      <w:r>
        <w:t>controvertir</w:t>
      </w:r>
      <w:r>
        <w:rPr>
          <w:spacing w:val="-39"/>
        </w:rPr>
        <w:t xml:space="preserve"> </w:t>
      </w:r>
      <w:r>
        <w:t>fallos ejecutoriados</w:t>
      </w:r>
      <w:r>
        <w:rPr>
          <w:spacing w:val="-40"/>
        </w:rPr>
        <w:t xml:space="preserve"> </w:t>
      </w:r>
      <w:r>
        <w:t>si</w:t>
      </w:r>
      <w:r>
        <w:rPr>
          <w:spacing w:val="-40"/>
        </w:rPr>
        <w:t xml:space="preserve"> </w:t>
      </w:r>
      <w:r>
        <w:t>se</w:t>
      </w:r>
      <w:r>
        <w:rPr>
          <w:spacing w:val="-40"/>
        </w:rPr>
        <w:t xml:space="preserve"> </w:t>
      </w:r>
      <w:r>
        <w:t>configuran</w:t>
      </w:r>
      <w:r>
        <w:rPr>
          <w:spacing w:val="-39"/>
        </w:rPr>
        <w:t xml:space="preserve"> </w:t>
      </w:r>
      <w:r>
        <w:t>las</w:t>
      </w:r>
      <w:r>
        <w:rPr>
          <w:spacing w:val="-40"/>
        </w:rPr>
        <w:t xml:space="preserve"> </w:t>
      </w:r>
      <w:r>
        <w:t>causales</w:t>
      </w:r>
      <w:r>
        <w:rPr>
          <w:spacing w:val="-40"/>
        </w:rPr>
        <w:t xml:space="preserve"> </w:t>
      </w:r>
      <w:r>
        <w:t>del</w:t>
      </w:r>
      <w:r>
        <w:rPr>
          <w:spacing w:val="-40"/>
        </w:rPr>
        <w:t xml:space="preserve"> </w:t>
      </w:r>
      <w:r>
        <w:t>artículo</w:t>
      </w:r>
      <w:r>
        <w:rPr>
          <w:spacing w:val="-40"/>
        </w:rPr>
        <w:t xml:space="preserve"> </w:t>
      </w:r>
      <w:r>
        <w:t>250</w:t>
      </w:r>
      <w:r>
        <w:rPr>
          <w:spacing w:val="-40"/>
        </w:rPr>
        <w:t xml:space="preserve"> </w:t>
      </w:r>
      <w:r>
        <w:t>del</w:t>
      </w:r>
      <w:r>
        <w:rPr>
          <w:spacing w:val="-40"/>
        </w:rPr>
        <w:t xml:space="preserve"> </w:t>
      </w:r>
      <w:r>
        <w:t>CPACA</w:t>
      </w:r>
      <w:r>
        <w:rPr>
          <w:spacing w:val="-40"/>
        </w:rPr>
        <w:t xml:space="preserve"> </w:t>
      </w:r>
      <w:r>
        <w:t>que,</w:t>
      </w:r>
      <w:r>
        <w:rPr>
          <w:spacing w:val="-41"/>
        </w:rPr>
        <w:t xml:space="preserve"> </w:t>
      </w:r>
      <w:r>
        <w:t>en</w:t>
      </w:r>
      <w:r>
        <w:rPr>
          <w:spacing w:val="-39"/>
        </w:rPr>
        <w:t xml:space="preserve"> </w:t>
      </w:r>
      <w:r>
        <w:t>general, buscan</w:t>
      </w:r>
      <w:r>
        <w:rPr>
          <w:spacing w:val="-22"/>
        </w:rPr>
        <w:t xml:space="preserve"> </w:t>
      </w:r>
      <w:r>
        <w:t>la</w:t>
      </w:r>
      <w:r>
        <w:rPr>
          <w:spacing w:val="-23"/>
        </w:rPr>
        <w:t xml:space="preserve"> </w:t>
      </w:r>
      <w:r>
        <w:t>expedición</w:t>
      </w:r>
      <w:r>
        <w:rPr>
          <w:spacing w:val="-22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un</w:t>
      </w:r>
      <w:r>
        <w:rPr>
          <w:spacing w:val="-22"/>
        </w:rPr>
        <w:t xml:space="preserve"> </w:t>
      </w:r>
      <w:r>
        <w:t>fallo</w:t>
      </w:r>
      <w:r>
        <w:rPr>
          <w:spacing w:val="-22"/>
        </w:rPr>
        <w:t xml:space="preserve"> </w:t>
      </w:r>
      <w:r>
        <w:t>justo</w:t>
      </w:r>
      <w:r>
        <w:rPr>
          <w:spacing w:val="-22"/>
        </w:rPr>
        <w:t xml:space="preserve"> </w:t>
      </w:r>
      <w:r>
        <w:t>cuando</w:t>
      </w:r>
      <w:r>
        <w:rPr>
          <w:spacing w:val="-22"/>
        </w:rPr>
        <w:t xml:space="preserve"> </w:t>
      </w:r>
      <w:r>
        <w:t>esa</w:t>
      </w:r>
      <w:r>
        <w:rPr>
          <w:spacing w:val="-23"/>
        </w:rPr>
        <w:t xml:space="preserve"> </w:t>
      </w:r>
      <w:r>
        <w:t>posibilidad</w:t>
      </w:r>
      <w:r>
        <w:rPr>
          <w:spacing w:val="-22"/>
        </w:rPr>
        <w:t xml:space="preserve"> </w:t>
      </w:r>
      <w:r>
        <w:t>se</w:t>
      </w:r>
      <w:r>
        <w:rPr>
          <w:spacing w:val="-22"/>
        </w:rPr>
        <w:t xml:space="preserve"> </w:t>
      </w:r>
      <w:r>
        <w:t>ha</w:t>
      </w:r>
      <w:r>
        <w:rPr>
          <w:spacing w:val="-23"/>
        </w:rPr>
        <w:t xml:space="preserve"> </w:t>
      </w:r>
      <w:r>
        <w:t>visto</w:t>
      </w:r>
      <w:r>
        <w:rPr>
          <w:spacing w:val="-22"/>
        </w:rPr>
        <w:t xml:space="preserve"> </w:t>
      </w:r>
      <w:r>
        <w:t>frustrada</w:t>
      </w:r>
      <w:r>
        <w:rPr>
          <w:spacing w:val="-22"/>
        </w:rPr>
        <w:t xml:space="preserve"> </w:t>
      </w:r>
      <w:r>
        <w:t>por razones</w:t>
      </w:r>
      <w:r>
        <w:rPr>
          <w:spacing w:val="-8"/>
        </w:rPr>
        <w:t xml:space="preserve"> </w:t>
      </w:r>
      <w:r>
        <w:t>determinadas.</w:t>
      </w:r>
    </w:p>
    <w:p w:rsidR="000E533B" w:rsidRDefault="000E533B">
      <w:pPr>
        <w:pStyle w:val="Textoindependiente"/>
        <w:spacing w:before="6"/>
        <w:rPr>
          <w:sz w:val="26"/>
        </w:rPr>
      </w:pPr>
    </w:p>
    <w:p w:rsidR="000E533B" w:rsidRDefault="00F16839">
      <w:pPr>
        <w:pStyle w:val="Textoindependiente"/>
        <w:spacing w:line="276" w:lineRule="auto"/>
        <w:ind w:left="102" w:right="274"/>
        <w:jc w:val="both"/>
      </w:pPr>
      <w:r>
        <w:rPr>
          <w:b/>
          <w:u w:val="single"/>
        </w:rPr>
        <w:t>Trámite</w:t>
      </w:r>
      <w:r>
        <w:t>.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CPACA</w:t>
      </w:r>
      <w:r>
        <w:rPr>
          <w:spacing w:val="-9"/>
        </w:rPr>
        <w:t xml:space="preserve"> </w:t>
      </w:r>
      <w:r>
        <w:t>(artículo</w:t>
      </w:r>
      <w:r>
        <w:rPr>
          <w:spacing w:val="-8"/>
        </w:rPr>
        <w:t xml:space="preserve"> </w:t>
      </w:r>
      <w:r>
        <w:t>253)</w:t>
      </w:r>
      <w:r>
        <w:rPr>
          <w:spacing w:val="-10"/>
        </w:rPr>
        <w:t xml:space="preserve"> </w:t>
      </w:r>
      <w:r>
        <w:t>cont</w:t>
      </w:r>
      <w:r>
        <w:t>emplaba</w:t>
      </w:r>
      <w:r>
        <w:rPr>
          <w:spacing w:val="-9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regulación</w:t>
      </w:r>
      <w:r>
        <w:rPr>
          <w:spacing w:val="-8"/>
        </w:rPr>
        <w:t xml:space="preserve"> </w:t>
      </w:r>
      <w:r>
        <w:t>breve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trámite.</w:t>
      </w:r>
      <w:r>
        <w:rPr>
          <w:spacing w:val="-8"/>
        </w:rPr>
        <w:t xml:space="preserve"> </w:t>
      </w:r>
      <w:r>
        <w:t>La nueva</w:t>
      </w:r>
      <w:r>
        <w:rPr>
          <w:spacing w:val="13"/>
        </w:rPr>
        <w:t xml:space="preserve"> </w:t>
      </w:r>
      <w:r>
        <w:t>establece:</w:t>
      </w:r>
      <w:r>
        <w:rPr>
          <w:spacing w:val="15"/>
        </w:rPr>
        <w:t xml:space="preserve"> </w:t>
      </w:r>
      <w:r>
        <w:t>1)</w:t>
      </w:r>
      <w:r>
        <w:rPr>
          <w:spacing w:val="15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inadmisión</w:t>
      </w:r>
      <w:r>
        <w:rPr>
          <w:spacing w:val="16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recurso.</w:t>
      </w:r>
      <w:r>
        <w:rPr>
          <w:spacing w:val="15"/>
        </w:rPr>
        <w:t xml:space="preserve"> </w:t>
      </w:r>
      <w:r>
        <w:t>2)</w:t>
      </w:r>
      <w:r>
        <w:rPr>
          <w:spacing w:val="14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causales</w:t>
      </w:r>
      <w:r>
        <w:rPr>
          <w:spacing w:val="15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rechazo.</w:t>
      </w:r>
      <w:r>
        <w:rPr>
          <w:spacing w:val="15"/>
        </w:rPr>
        <w:t xml:space="preserve"> </w:t>
      </w:r>
      <w:r>
        <w:t>3)</w:t>
      </w:r>
      <w:r>
        <w:rPr>
          <w:spacing w:val="14"/>
        </w:rPr>
        <w:t xml:space="preserve"> </w:t>
      </w:r>
      <w:r>
        <w:t>La</w:t>
      </w:r>
    </w:p>
    <w:p w:rsidR="000E533B" w:rsidRDefault="000E533B">
      <w:pPr>
        <w:spacing w:line="276" w:lineRule="auto"/>
        <w:jc w:val="both"/>
        <w:sectPr w:rsidR="000E533B">
          <w:headerReference w:type="default" r:id="rId7"/>
          <w:type w:val="continuous"/>
          <w:pgSz w:w="12240" w:h="15840"/>
          <w:pgMar w:top="1320" w:right="1420" w:bottom="280" w:left="1600" w:header="248" w:footer="720" w:gutter="0"/>
          <w:cols w:space="720"/>
        </w:sectPr>
      </w:pPr>
    </w:p>
    <w:p w:rsidR="000E533B" w:rsidRDefault="00F16839">
      <w:pPr>
        <w:pStyle w:val="Textoindependiente"/>
        <w:spacing w:before="99" w:line="276" w:lineRule="auto"/>
        <w:ind w:left="102" w:right="275"/>
        <w:jc w:val="both"/>
      </w:pPr>
      <w:r>
        <w:lastRenderedPageBreak/>
        <w:t xml:space="preserve">notificación personal del auto admisorio del recurso a la contraparte y al Ministerio </w:t>
      </w:r>
      <w:r>
        <w:rPr>
          <w:w w:val="95"/>
        </w:rPr>
        <w:t>Público</w:t>
      </w:r>
      <w:r>
        <w:rPr>
          <w:spacing w:val="-20"/>
          <w:w w:val="95"/>
        </w:rPr>
        <w:t xml:space="preserve"> </w:t>
      </w:r>
      <w:r>
        <w:rPr>
          <w:w w:val="95"/>
        </w:rPr>
        <w:t>para</w:t>
      </w:r>
      <w:r>
        <w:rPr>
          <w:spacing w:val="-21"/>
          <w:w w:val="95"/>
        </w:rPr>
        <w:t xml:space="preserve"> </w:t>
      </w:r>
      <w:r>
        <w:rPr>
          <w:w w:val="95"/>
        </w:rPr>
        <w:t>que</w:t>
      </w:r>
      <w:r>
        <w:rPr>
          <w:spacing w:val="-20"/>
          <w:w w:val="95"/>
        </w:rPr>
        <w:t xml:space="preserve"> </w:t>
      </w:r>
      <w:r>
        <w:rPr>
          <w:w w:val="95"/>
        </w:rPr>
        <w:t>lo</w:t>
      </w:r>
      <w:r>
        <w:rPr>
          <w:spacing w:val="-20"/>
          <w:w w:val="95"/>
        </w:rPr>
        <w:t xml:space="preserve"> </w:t>
      </w:r>
      <w:r>
        <w:rPr>
          <w:w w:val="95"/>
        </w:rPr>
        <w:t>contesten</w:t>
      </w:r>
      <w:r>
        <w:rPr>
          <w:spacing w:val="-20"/>
          <w:w w:val="95"/>
        </w:rPr>
        <w:t xml:space="preserve"> </w:t>
      </w:r>
      <w:r>
        <w:rPr>
          <w:w w:val="95"/>
        </w:rPr>
        <w:t>y</w:t>
      </w:r>
      <w:r>
        <w:rPr>
          <w:spacing w:val="-20"/>
          <w:w w:val="95"/>
        </w:rPr>
        <w:t xml:space="preserve"> </w:t>
      </w:r>
      <w:r>
        <w:rPr>
          <w:w w:val="95"/>
        </w:rPr>
        <w:t>pidan</w:t>
      </w:r>
      <w:r>
        <w:rPr>
          <w:spacing w:val="-19"/>
          <w:w w:val="95"/>
        </w:rPr>
        <w:t xml:space="preserve"> </w:t>
      </w:r>
      <w:r>
        <w:rPr>
          <w:w w:val="95"/>
        </w:rPr>
        <w:t>pruebas</w:t>
      </w:r>
      <w:r>
        <w:rPr>
          <w:spacing w:val="-20"/>
          <w:w w:val="95"/>
        </w:rPr>
        <w:t xml:space="preserve"> </w:t>
      </w:r>
      <w:r>
        <w:rPr>
          <w:w w:val="95"/>
        </w:rPr>
        <w:t>en</w:t>
      </w:r>
      <w:r>
        <w:rPr>
          <w:spacing w:val="-19"/>
          <w:w w:val="95"/>
        </w:rPr>
        <w:t xml:space="preserve"> </w:t>
      </w:r>
      <w:r>
        <w:rPr>
          <w:w w:val="95"/>
        </w:rPr>
        <w:t>un</w:t>
      </w:r>
      <w:r>
        <w:rPr>
          <w:spacing w:val="-20"/>
          <w:w w:val="95"/>
        </w:rPr>
        <w:t xml:space="preserve"> </w:t>
      </w:r>
      <w:r>
        <w:rPr>
          <w:w w:val="95"/>
        </w:rPr>
        <w:t>lapso</w:t>
      </w:r>
      <w:r>
        <w:rPr>
          <w:spacing w:val="-20"/>
          <w:w w:val="95"/>
        </w:rPr>
        <w:t xml:space="preserve"> </w:t>
      </w:r>
      <w:r>
        <w:rPr>
          <w:w w:val="95"/>
        </w:rPr>
        <w:t>de</w:t>
      </w:r>
      <w:r>
        <w:rPr>
          <w:spacing w:val="-20"/>
          <w:w w:val="95"/>
        </w:rPr>
        <w:t xml:space="preserve"> </w:t>
      </w:r>
      <w:r>
        <w:rPr>
          <w:w w:val="95"/>
        </w:rPr>
        <w:t>10</w:t>
      </w:r>
      <w:r>
        <w:rPr>
          <w:spacing w:val="-22"/>
          <w:w w:val="95"/>
        </w:rPr>
        <w:t xml:space="preserve"> </w:t>
      </w:r>
      <w:r>
        <w:rPr>
          <w:w w:val="95"/>
        </w:rPr>
        <w:t>días.</w:t>
      </w:r>
      <w:r>
        <w:rPr>
          <w:spacing w:val="-20"/>
          <w:w w:val="95"/>
        </w:rPr>
        <w:t xml:space="preserve"> </w:t>
      </w:r>
      <w:r>
        <w:rPr>
          <w:w w:val="95"/>
        </w:rPr>
        <w:t>Esta</w:t>
      </w:r>
      <w:r>
        <w:rPr>
          <w:spacing w:val="-20"/>
          <w:w w:val="95"/>
        </w:rPr>
        <w:t xml:space="preserve"> </w:t>
      </w:r>
      <w:r>
        <w:rPr>
          <w:w w:val="95"/>
        </w:rPr>
        <w:t>disposición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ya </w:t>
      </w:r>
      <w:r>
        <w:t>existía</w:t>
      </w:r>
      <w:r>
        <w:rPr>
          <w:spacing w:val="-20"/>
        </w:rPr>
        <w:t xml:space="preserve"> </w:t>
      </w:r>
      <w:r>
        <w:t>en</w:t>
      </w:r>
      <w:r>
        <w:rPr>
          <w:spacing w:val="-20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regulación</w:t>
      </w:r>
      <w:r>
        <w:rPr>
          <w:spacing w:val="-20"/>
        </w:rPr>
        <w:t xml:space="preserve"> </w:t>
      </w:r>
      <w:r>
        <w:t>anterior</w:t>
      </w:r>
      <w:r>
        <w:rPr>
          <w:spacing w:val="-18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mantiene</w:t>
      </w:r>
      <w:r>
        <w:rPr>
          <w:spacing w:val="-20"/>
        </w:rPr>
        <w:t xml:space="preserve"> </w:t>
      </w:r>
      <w:r>
        <w:t>en</w:t>
      </w:r>
      <w:r>
        <w:rPr>
          <w:spacing w:val="-19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nueva.</w:t>
      </w:r>
      <w:r>
        <w:rPr>
          <w:spacing w:val="-19"/>
        </w:rPr>
        <w:t xml:space="preserve"> </w:t>
      </w:r>
      <w:r>
        <w:t>4)</w:t>
      </w:r>
      <w:r>
        <w:rPr>
          <w:spacing w:val="-19"/>
        </w:rPr>
        <w:t xml:space="preserve"> </w:t>
      </w:r>
      <w:r>
        <w:t>Dispone</w:t>
      </w:r>
      <w:r>
        <w:rPr>
          <w:spacing w:val="-20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no</w:t>
      </w:r>
      <w:r>
        <w:rPr>
          <w:spacing w:val="-19"/>
        </w:rPr>
        <w:t xml:space="preserve"> </w:t>
      </w:r>
      <w:r>
        <w:t xml:space="preserve">podrán </w:t>
      </w:r>
      <w:r>
        <w:rPr>
          <w:w w:val="95"/>
        </w:rPr>
        <w:t>proponerse</w:t>
      </w:r>
      <w:r>
        <w:rPr>
          <w:spacing w:val="-18"/>
          <w:w w:val="95"/>
        </w:rPr>
        <w:t xml:space="preserve"> </w:t>
      </w:r>
      <w:r>
        <w:rPr>
          <w:w w:val="95"/>
        </w:rPr>
        <w:t>excepciones</w:t>
      </w:r>
      <w:r>
        <w:rPr>
          <w:spacing w:val="-18"/>
          <w:w w:val="95"/>
        </w:rPr>
        <w:t xml:space="preserve"> </w:t>
      </w:r>
      <w:r>
        <w:rPr>
          <w:w w:val="95"/>
        </w:rPr>
        <w:t>previas</w:t>
      </w:r>
      <w:r>
        <w:rPr>
          <w:spacing w:val="-18"/>
          <w:w w:val="95"/>
        </w:rPr>
        <w:t xml:space="preserve"> </w:t>
      </w:r>
      <w:r>
        <w:rPr>
          <w:w w:val="95"/>
        </w:rPr>
        <w:t>ni</w:t>
      </w:r>
      <w:r>
        <w:rPr>
          <w:spacing w:val="-18"/>
          <w:w w:val="95"/>
        </w:rPr>
        <w:t xml:space="preserve"> </w:t>
      </w:r>
      <w:r>
        <w:rPr>
          <w:w w:val="95"/>
        </w:rPr>
        <w:t>procederá</w:t>
      </w:r>
      <w:r>
        <w:rPr>
          <w:spacing w:val="-19"/>
          <w:w w:val="95"/>
        </w:rPr>
        <w:t xml:space="preserve"> </w:t>
      </w:r>
      <w:r>
        <w:rPr>
          <w:w w:val="95"/>
        </w:rPr>
        <w:t>la</w:t>
      </w:r>
      <w:r>
        <w:rPr>
          <w:spacing w:val="-18"/>
          <w:w w:val="95"/>
        </w:rPr>
        <w:t xml:space="preserve"> </w:t>
      </w:r>
      <w:r>
        <w:rPr>
          <w:w w:val="95"/>
        </w:rPr>
        <w:t>reforma</w:t>
      </w:r>
      <w:r>
        <w:rPr>
          <w:spacing w:val="-18"/>
          <w:w w:val="95"/>
        </w:rPr>
        <w:t xml:space="preserve"> </w:t>
      </w:r>
      <w:r>
        <w:rPr>
          <w:w w:val="95"/>
        </w:rPr>
        <w:t>del</w:t>
      </w:r>
      <w:r>
        <w:rPr>
          <w:spacing w:val="-17"/>
          <w:w w:val="95"/>
        </w:rPr>
        <w:t xml:space="preserve"> </w:t>
      </w:r>
      <w:r>
        <w:rPr>
          <w:w w:val="95"/>
        </w:rPr>
        <w:t>recurso.</w:t>
      </w:r>
      <w:r>
        <w:rPr>
          <w:spacing w:val="-20"/>
          <w:w w:val="95"/>
        </w:rPr>
        <w:t xml:space="preserve"> </w:t>
      </w:r>
      <w:r>
        <w:rPr>
          <w:w w:val="95"/>
        </w:rPr>
        <w:t>5)</w:t>
      </w:r>
      <w:r>
        <w:rPr>
          <w:spacing w:val="-17"/>
          <w:w w:val="95"/>
        </w:rPr>
        <w:t xml:space="preserve"> </w:t>
      </w:r>
      <w:r>
        <w:rPr>
          <w:w w:val="95"/>
        </w:rPr>
        <w:t>Establece</w:t>
      </w:r>
      <w:r>
        <w:rPr>
          <w:spacing w:val="-20"/>
          <w:w w:val="95"/>
        </w:rPr>
        <w:t xml:space="preserve"> </w:t>
      </w:r>
      <w:r>
        <w:rPr>
          <w:w w:val="95"/>
        </w:rPr>
        <w:t>que</w:t>
      </w:r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 xml:space="preserve">en </w:t>
      </w:r>
      <w:r>
        <w:t>ningún</w:t>
      </w:r>
      <w:r>
        <w:rPr>
          <w:spacing w:val="-46"/>
        </w:rPr>
        <w:t xml:space="preserve"> </w:t>
      </w:r>
      <w:r>
        <w:t>caso</w:t>
      </w:r>
      <w:r>
        <w:rPr>
          <w:spacing w:val="-46"/>
        </w:rPr>
        <w:t xml:space="preserve"> </w:t>
      </w:r>
      <w:r>
        <w:t>el</w:t>
      </w:r>
      <w:r>
        <w:rPr>
          <w:spacing w:val="-45"/>
        </w:rPr>
        <w:t xml:space="preserve"> </w:t>
      </w:r>
      <w:r>
        <w:t>trámite</w:t>
      </w:r>
      <w:r>
        <w:rPr>
          <w:spacing w:val="-45"/>
        </w:rPr>
        <w:t xml:space="preserve"> </w:t>
      </w:r>
      <w:r>
        <w:t>del</w:t>
      </w:r>
      <w:r>
        <w:rPr>
          <w:spacing w:val="-45"/>
        </w:rPr>
        <w:t xml:space="preserve"> </w:t>
      </w:r>
      <w:r>
        <w:t>recurso</w:t>
      </w:r>
      <w:r>
        <w:rPr>
          <w:spacing w:val="-45"/>
        </w:rPr>
        <w:t xml:space="preserve"> </w:t>
      </w:r>
      <w:r>
        <w:t>de</w:t>
      </w:r>
      <w:r>
        <w:rPr>
          <w:spacing w:val="-46"/>
        </w:rPr>
        <w:t xml:space="preserve"> </w:t>
      </w:r>
      <w:r>
        <w:t>revisión</w:t>
      </w:r>
      <w:r>
        <w:rPr>
          <w:spacing w:val="-45"/>
        </w:rPr>
        <w:t xml:space="preserve"> </w:t>
      </w:r>
      <w:r>
        <w:t>suspende</w:t>
      </w:r>
      <w:r>
        <w:rPr>
          <w:spacing w:val="-46"/>
        </w:rPr>
        <w:t xml:space="preserve"> </w:t>
      </w:r>
      <w:r>
        <w:t>el</w:t>
      </w:r>
      <w:r>
        <w:rPr>
          <w:spacing w:val="-46"/>
        </w:rPr>
        <w:t xml:space="preserve"> </w:t>
      </w:r>
      <w:r>
        <w:t>cumplimiento</w:t>
      </w:r>
      <w:r>
        <w:rPr>
          <w:spacing w:val="-45"/>
        </w:rPr>
        <w:t xml:space="preserve"> </w:t>
      </w:r>
      <w:r>
        <w:t>de</w:t>
      </w:r>
      <w:r>
        <w:rPr>
          <w:spacing w:val="-46"/>
        </w:rPr>
        <w:t xml:space="preserve"> </w:t>
      </w:r>
      <w:r>
        <w:t>la</w:t>
      </w:r>
      <w:r>
        <w:rPr>
          <w:spacing w:val="-45"/>
        </w:rPr>
        <w:t xml:space="preserve"> </w:t>
      </w:r>
      <w:r>
        <w:t>sentencia.</w:t>
      </w:r>
    </w:p>
    <w:p w:rsidR="000E533B" w:rsidRDefault="000E533B">
      <w:pPr>
        <w:pStyle w:val="Textoindependiente"/>
        <w:spacing w:before="10"/>
        <w:rPr>
          <w:sz w:val="26"/>
        </w:rPr>
      </w:pPr>
    </w:p>
    <w:p w:rsidR="000E533B" w:rsidRDefault="00F16839">
      <w:pPr>
        <w:pStyle w:val="Textoindependiente"/>
        <w:spacing w:line="276" w:lineRule="auto"/>
        <w:ind w:left="102" w:right="273"/>
        <w:jc w:val="both"/>
      </w:pPr>
      <w:r>
        <w:rPr>
          <w:w w:val="95"/>
        </w:rPr>
        <w:t>Los</w:t>
      </w:r>
      <w:r>
        <w:rPr>
          <w:spacing w:val="-31"/>
          <w:w w:val="95"/>
        </w:rPr>
        <w:t xml:space="preserve"> </w:t>
      </w:r>
      <w:r>
        <w:rPr>
          <w:w w:val="95"/>
        </w:rPr>
        <w:t>Discentes</w:t>
      </w:r>
      <w:r>
        <w:rPr>
          <w:spacing w:val="-30"/>
          <w:w w:val="95"/>
        </w:rPr>
        <w:t xml:space="preserve"> </w:t>
      </w:r>
      <w:r>
        <w:rPr>
          <w:w w:val="95"/>
        </w:rPr>
        <w:t>deberán</w:t>
      </w:r>
      <w:r>
        <w:rPr>
          <w:spacing w:val="-30"/>
          <w:w w:val="95"/>
        </w:rPr>
        <w:t xml:space="preserve"> </w:t>
      </w:r>
      <w:r>
        <w:rPr>
          <w:w w:val="95"/>
        </w:rPr>
        <w:t>diligenciar</w:t>
      </w:r>
      <w:r>
        <w:rPr>
          <w:spacing w:val="-30"/>
          <w:w w:val="95"/>
        </w:rPr>
        <w:t xml:space="preserve"> </w:t>
      </w:r>
      <w:r>
        <w:rPr>
          <w:w w:val="95"/>
        </w:rPr>
        <w:t>el</w:t>
      </w:r>
      <w:r>
        <w:rPr>
          <w:spacing w:val="-31"/>
          <w:w w:val="95"/>
        </w:rPr>
        <w:t xml:space="preserve"> </w:t>
      </w:r>
      <w:r>
        <w:rPr>
          <w:w w:val="95"/>
        </w:rPr>
        <w:t>cuadro</w:t>
      </w:r>
      <w:r>
        <w:rPr>
          <w:spacing w:val="-30"/>
          <w:w w:val="95"/>
        </w:rPr>
        <w:t xml:space="preserve"> </w:t>
      </w:r>
      <w:r>
        <w:rPr>
          <w:w w:val="95"/>
        </w:rPr>
        <w:t>que</w:t>
      </w:r>
      <w:r>
        <w:rPr>
          <w:spacing w:val="-32"/>
          <w:w w:val="95"/>
        </w:rPr>
        <w:t xml:space="preserve"> </w:t>
      </w:r>
      <w:r>
        <w:rPr>
          <w:w w:val="95"/>
        </w:rPr>
        <w:t>a</w:t>
      </w:r>
      <w:r>
        <w:rPr>
          <w:spacing w:val="-32"/>
          <w:w w:val="95"/>
        </w:rPr>
        <w:t xml:space="preserve"> </w:t>
      </w:r>
      <w:r>
        <w:rPr>
          <w:w w:val="95"/>
        </w:rPr>
        <w:t>continuación</w:t>
      </w:r>
      <w:r>
        <w:rPr>
          <w:spacing w:val="-29"/>
          <w:w w:val="95"/>
        </w:rPr>
        <w:t xml:space="preserve"> </w:t>
      </w:r>
      <w:r>
        <w:rPr>
          <w:w w:val="95"/>
        </w:rPr>
        <w:t>se</w:t>
      </w:r>
      <w:r>
        <w:rPr>
          <w:spacing w:val="-31"/>
          <w:w w:val="95"/>
        </w:rPr>
        <w:t xml:space="preserve"> </w:t>
      </w:r>
      <w:r>
        <w:rPr>
          <w:w w:val="95"/>
        </w:rPr>
        <w:t>presenta,</w:t>
      </w:r>
      <w:r>
        <w:rPr>
          <w:spacing w:val="-30"/>
          <w:w w:val="95"/>
        </w:rPr>
        <w:t xml:space="preserve"> </w:t>
      </w:r>
      <w:r>
        <w:rPr>
          <w:w w:val="95"/>
        </w:rPr>
        <w:t>señalando</w:t>
      </w:r>
      <w:r>
        <w:rPr>
          <w:spacing w:val="-31"/>
          <w:w w:val="95"/>
        </w:rPr>
        <w:t xml:space="preserve"> </w:t>
      </w:r>
      <w:r>
        <w:rPr>
          <w:w w:val="95"/>
        </w:rPr>
        <w:t>las variaciones</w:t>
      </w:r>
      <w:r>
        <w:rPr>
          <w:spacing w:val="-6"/>
          <w:w w:val="95"/>
        </w:rPr>
        <w:t xml:space="preserve"> </w:t>
      </w:r>
      <w:r>
        <w:rPr>
          <w:w w:val="95"/>
        </w:rPr>
        <w:t>en</w:t>
      </w:r>
      <w:r>
        <w:rPr>
          <w:spacing w:val="-6"/>
          <w:w w:val="95"/>
        </w:rPr>
        <w:t xml:space="preserve"> </w:t>
      </w:r>
      <w:r>
        <w:rPr>
          <w:w w:val="95"/>
        </w:rPr>
        <w:t>los</w:t>
      </w:r>
      <w:r>
        <w:rPr>
          <w:spacing w:val="-6"/>
          <w:w w:val="95"/>
        </w:rPr>
        <w:t xml:space="preserve"> </w:t>
      </w:r>
      <w:r>
        <w:rPr>
          <w:w w:val="95"/>
        </w:rPr>
        <w:t>aspectos</w:t>
      </w:r>
      <w:r>
        <w:rPr>
          <w:spacing w:val="-6"/>
          <w:w w:val="95"/>
        </w:rPr>
        <w:t xml:space="preserve"> </w:t>
      </w:r>
      <w:r>
        <w:rPr>
          <w:w w:val="95"/>
        </w:rPr>
        <w:t>procesales</w:t>
      </w:r>
      <w:r>
        <w:rPr>
          <w:spacing w:val="-6"/>
          <w:w w:val="95"/>
        </w:rPr>
        <w:t xml:space="preserve"> </w:t>
      </w:r>
      <w:r>
        <w:rPr>
          <w:w w:val="95"/>
        </w:rPr>
        <w:t>que</w:t>
      </w:r>
      <w:r>
        <w:rPr>
          <w:spacing w:val="-7"/>
          <w:w w:val="95"/>
        </w:rPr>
        <w:t xml:space="preserve"> </w:t>
      </w:r>
      <w:r>
        <w:rPr>
          <w:w w:val="95"/>
        </w:rPr>
        <w:t>allí</w:t>
      </w:r>
      <w:r>
        <w:rPr>
          <w:spacing w:val="-6"/>
          <w:w w:val="95"/>
        </w:rPr>
        <w:t xml:space="preserve"> </w:t>
      </w:r>
      <w:r>
        <w:rPr>
          <w:w w:val="95"/>
        </w:rPr>
        <w:t>se</w:t>
      </w:r>
      <w:r>
        <w:rPr>
          <w:spacing w:val="-7"/>
          <w:w w:val="95"/>
        </w:rPr>
        <w:t xml:space="preserve"> </w:t>
      </w:r>
      <w:r>
        <w:rPr>
          <w:w w:val="95"/>
        </w:rPr>
        <w:t>indican.</w:t>
      </w:r>
      <w:r>
        <w:rPr>
          <w:spacing w:val="-6"/>
          <w:w w:val="95"/>
        </w:rPr>
        <w:t xml:space="preserve"> </w:t>
      </w:r>
      <w:r>
        <w:rPr>
          <w:w w:val="95"/>
        </w:rPr>
        <w:t>Como</w:t>
      </w:r>
      <w:r>
        <w:rPr>
          <w:spacing w:val="-6"/>
          <w:w w:val="95"/>
        </w:rPr>
        <w:t xml:space="preserve"> </w:t>
      </w:r>
      <w:r>
        <w:rPr>
          <w:w w:val="95"/>
        </w:rPr>
        <w:t>ejemplo,</w:t>
      </w:r>
      <w:r>
        <w:rPr>
          <w:spacing w:val="-6"/>
          <w:w w:val="95"/>
        </w:rPr>
        <w:t xml:space="preserve"> </w:t>
      </w:r>
      <w:r>
        <w:rPr>
          <w:w w:val="95"/>
        </w:rPr>
        <w:t>se</w:t>
      </w:r>
      <w:r>
        <w:rPr>
          <w:spacing w:val="-7"/>
          <w:w w:val="95"/>
        </w:rPr>
        <w:t xml:space="preserve"> </w:t>
      </w:r>
      <w:r>
        <w:rPr>
          <w:w w:val="95"/>
        </w:rPr>
        <w:t>encuentra diligenciada</w:t>
      </w:r>
      <w:r>
        <w:rPr>
          <w:spacing w:val="-19"/>
          <w:w w:val="95"/>
        </w:rPr>
        <w:t xml:space="preserve"> </w:t>
      </w:r>
      <w:r>
        <w:rPr>
          <w:w w:val="95"/>
        </w:rPr>
        <w:t>la</w:t>
      </w:r>
      <w:r>
        <w:rPr>
          <w:spacing w:val="-20"/>
          <w:w w:val="95"/>
        </w:rPr>
        <w:t xml:space="preserve"> </w:t>
      </w:r>
      <w:r>
        <w:rPr>
          <w:w w:val="95"/>
        </w:rPr>
        <w:t>casilla</w:t>
      </w:r>
      <w:r>
        <w:rPr>
          <w:spacing w:val="-18"/>
          <w:w w:val="95"/>
        </w:rPr>
        <w:t xml:space="preserve"> </w:t>
      </w:r>
      <w:r>
        <w:rPr>
          <w:w w:val="95"/>
        </w:rPr>
        <w:t>que</w:t>
      </w:r>
      <w:r>
        <w:rPr>
          <w:spacing w:val="-18"/>
          <w:w w:val="95"/>
        </w:rPr>
        <w:t xml:space="preserve"> </w:t>
      </w:r>
      <w:r>
        <w:rPr>
          <w:w w:val="95"/>
        </w:rPr>
        <w:t>corresponde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19"/>
          <w:w w:val="95"/>
        </w:rPr>
        <w:t xml:space="preserve"> </w:t>
      </w:r>
      <w:r>
        <w:rPr>
          <w:w w:val="95"/>
        </w:rPr>
        <w:t>uno</w:t>
      </w:r>
      <w:r>
        <w:rPr>
          <w:spacing w:val="-19"/>
          <w:w w:val="95"/>
        </w:rPr>
        <w:t xml:space="preserve"> </w:t>
      </w:r>
      <w:r>
        <w:rPr>
          <w:w w:val="95"/>
        </w:rPr>
        <w:t>de</w:t>
      </w:r>
      <w:r>
        <w:rPr>
          <w:spacing w:val="-20"/>
          <w:w w:val="95"/>
        </w:rPr>
        <w:t xml:space="preserve"> </w:t>
      </w:r>
      <w:r>
        <w:rPr>
          <w:w w:val="95"/>
        </w:rPr>
        <w:t>tales</w:t>
      </w:r>
      <w:r>
        <w:rPr>
          <w:spacing w:val="-18"/>
          <w:w w:val="95"/>
        </w:rPr>
        <w:t xml:space="preserve"> </w:t>
      </w:r>
      <w:r>
        <w:rPr>
          <w:w w:val="95"/>
        </w:rPr>
        <w:t>aspectos</w:t>
      </w:r>
      <w:r>
        <w:rPr>
          <w:spacing w:val="-19"/>
          <w:w w:val="95"/>
        </w:rPr>
        <w:t xml:space="preserve"> </w:t>
      </w:r>
      <w:r>
        <w:rPr>
          <w:w w:val="95"/>
        </w:rPr>
        <w:t>procesales,</w:t>
      </w:r>
      <w:r>
        <w:rPr>
          <w:spacing w:val="-18"/>
          <w:w w:val="95"/>
        </w:rPr>
        <w:t xml:space="preserve"> </w:t>
      </w:r>
      <w:r>
        <w:rPr>
          <w:w w:val="95"/>
        </w:rPr>
        <w:t>el</w:t>
      </w:r>
      <w:r>
        <w:rPr>
          <w:spacing w:val="-18"/>
          <w:w w:val="95"/>
        </w:rPr>
        <w:t xml:space="preserve"> </w:t>
      </w:r>
      <w:r>
        <w:rPr>
          <w:w w:val="95"/>
        </w:rPr>
        <w:t>relativo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19"/>
          <w:w w:val="95"/>
        </w:rPr>
        <w:t xml:space="preserve"> </w:t>
      </w:r>
      <w:r>
        <w:rPr>
          <w:w w:val="95"/>
        </w:rPr>
        <w:t>la notificación</w:t>
      </w:r>
      <w:r>
        <w:rPr>
          <w:spacing w:val="-30"/>
          <w:w w:val="95"/>
        </w:rPr>
        <w:t xml:space="preserve"> </w:t>
      </w:r>
      <w:r>
        <w:rPr>
          <w:w w:val="95"/>
        </w:rPr>
        <w:t>del</w:t>
      </w:r>
      <w:r>
        <w:rPr>
          <w:spacing w:val="-30"/>
          <w:w w:val="95"/>
        </w:rPr>
        <w:t xml:space="preserve"> </w:t>
      </w:r>
      <w:r>
        <w:rPr>
          <w:w w:val="95"/>
        </w:rPr>
        <w:t>auto</w:t>
      </w:r>
      <w:r>
        <w:rPr>
          <w:spacing w:val="-30"/>
          <w:w w:val="95"/>
        </w:rPr>
        <w:t xml:space="preserve"> </w:t>
      </w:r>
      <w:r>
        <w:rPr>
          <w:w w:val="95"/>
        </w:rPr>
        <w:t>admisorio.</w:t>
      </w:r>
      <w:r>
        <w:rPr>
          <w:spacing w:val="-30"/>
          <w:w w:val="95"/>
        </w:rPr>
        <w:t xml:space="preserve"> </w:t>
      </w:r>
      <w:r>
        <w:rPr>
          <w:w w:val="95"/>
        </w:rPr>
        <w:t>Es</w:t>
      </w:r>
      <w:r>
        <w:rPr>
          <w:spacing w:val="-31"/>
          <w:w w:val="95"/>
        </w:rPr>
        <w:t xml:space="preserve"> </w:t>
      </w:r>
      <w:r>
        <w:rPr>
          <w:w w:val="95"/>
        </w:rPr>
        <w:t>posible</w:t>
      </w:r>
      <w:r>
        <w:rPr>
          <w:spacing w:val="-30"/>
          <w:w w:val="95"/>
        </w:rPr>
        <w:t xml:space="preserve"> </w:t>
      </w:r>
      <w:r>
        <w:rPr>
          <w:w w:val="95"/>
        </w:rPr>
        <w:t>que</w:t>
      </w:r>
      <w:r>
        <w:rPr>
          <w:spacing w:val="-30"/>
          <w:w w:val="95"/>
        </w:rPr>
        <w:t xml:space="preserve"> </w:t>
      </w:r>
      <w:r>
        <w:rPr>
          <w:w w:val="95"/>
        </w:rPr>
        <w:t>en</w:t>
      </w:r>
      <w:r>
        <w:rPr>
          <w:spacing w:val="-31"/>
          <w:w w:val="95"/>
        </w:rPr>
        <w:t xml:space="preserve"> </w:t>
      </w:r>
      <w:r>
        <w:rPr>
          <w:w w:val="95"/>
        </w:rPr>
        <w:t>algunos</w:t>
      </w:r>
      <w:r>
        <w:rPr>
          <w:spacing w:val="-29"/>
          <w:w w:val="95"/>
        </w:rPr>
        <w:t xml:space="preserve"> </w:t>
      </w:r>
      <w:r>
        <w:rPr>
          <w:w w:val="95"/>
        </w:rPr>
        <w:t>aspectos</w:t>
      </w:r>
      <w:r>
        <w:rPr>
          <w:spacing w:val="-31"/>
          <w:w w:val="95"/>
        </w:rPr>
        <w:t xml:space="preserve"> </w:t>
      </w:r>
      <w:r>
        <w:rPr>
          <w:w w:val="95"/>
        </w:rPr>
        <w:t>procesales</w:t>
      </w:r>
      <w:r>
        <w:rPr>
          <w:spacing w:val="-29"/>
          <w:w w:val="95"/>
        </w:rPr>
        <w:t xml:space="preserve"> </w:t>
      </w:r>
      <w:r>
        <w:rPr>
          <w:w w:val="95"/>
        </w:rPr>
        <w:t>se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advierta </w:t>
      </w:r>
      <w:r>
        <w:t>que</w:t>
      </w:r>
      <w:r>
        <w:rPr>
          <w:spacing w:val="-18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hay</w:t>
      </w:r>
      <w:r>
        <w:rPr>
          <w:spacing w:val="-18"/>
        </w:rPr>
        <w:t xml:space="preserve"> </w:t>
      </w:r>
      <w:r>
        <w:t>regulación.</w:t>
      </w:r>
      <w:r>
        <w:rPr>
          <w:spacing w:val="-17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tal</w:t>
      </w:r>
      <w:r>
        <w:rPr>
          <w:spacing w:val="-17"/>
        </w:rPr>
        <w:t xml:space="preserve"> </w:t>
      </w:r>
      <w:r>
        <w:t>evento,</w:t>
      </w:r>
      <w:r>
        <w:rPr>
          <w:spacing w:val="-17"/>
        </w:rPr>
        <w:t xml:space="preserve"> </w:t>
      </w:r>
      <w:r>
        <w:t>deberá</w:t>
      </w:r>
      <w:r>
        <w:rPr>
          <w:spacing w:val="-18"/>
        </w:rPr>
        <w:t xml:space="preserve"> </w:t>
      </w:r>
      <w:r>
        <w:t>indicarlo</w:t>
      </w:r>
      <w:r>
        <w:rPr>
          <w:spacing w:val="-19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una</w:t>
      </w:r>
      <w:r>
        <w:rPr>
          <w:spacing w:val="-19"/>
        </w:rPr>
        <w:t xml:space="preserve"> </w:t>
      </w:r>
      <w:r>
        <w:t>equis</w:t>
      </w:r>
      <w:r>
        <w:rPr>
          <w:spacing w:val="-19"/>
        </w:rPr>
        <w:t xml:space="preserve"> </w:t>
      </w:r>
      <w:r>
        <w:t>(X).</w:t>
      </w:r>
    </w:p>
    <w:p w:rsidR="000E533B" w:rsidRDefault="000E533B">
      <w:pPr>
        <w:pStyle w:val="Textoindependiente"/>
        <w:spacing w:before="1"/>
        <w:rPr>
          <w:sz w:val="22"/>
        </w:rPr>
      </w:pPr>
    </w:p>
    <w:tbl>
      <w:tblPr>
        <w:tblStyle w:val="TableNormal"/>
        <w:tblW w:w="0" w:type="auto"/>
        <w:tblInd w:w="241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3087"/>
        <w:gridCol w:w="2835"/>
      </w:tblGrid>
      <w:tr w:rsidR="000E533B">
        <w:trPr>
          <w:trHeight w:val="468"/>
        </w:trPr>
        <w:tc>
          <w:tcPr>
            <w:tcW w:w="2648" w:type="dxa"/>
            <w:tcBorders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0E533B" w:rsidRDefault="00F16839">
            <w:pPr>
              <w:pStyle w:val="TableParagraph"/>
              <w:spacing w:before="93"/>
              <w:ind w:left="3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ASPECTO PROCESAL</w:t>
            </w:r>
          </w:p>
        </w:tc>
        <w:tc>
          <w:tcPr>
            <w:tcW w:w="3087" w:type="dxa"/>
            <w:tcBorders>
              <w:left w:val="single" w:sz="4" w:space="0" w:color="FFFFFF"/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0E533B" w:rsidRDefault="00F16839">
            <w:pPr>
              <w:pStyle w:val="TableParagraph"/>
              <w:spacing w:before="93"/>
              <w:ind w:left="7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LEY 1437 DE 2011</w:t>
            </w:r>
          </w:p>
        </w:tc>
        <w:tc>
          <w:tcPr>
            <w:tcW w:w="2835" w:type="dxa"/>
            <w:tcBorders>
              <w:left w:val="single" w:sz="4" w:space="0" w:color="FFFFFF"/>
              <w:bottom w:val="single" w:sz="12" w:space="0" w:color="88847E"/>
            </w:tcBorders>
            <w:shd w:val="clear" w:color="auto" w:fill="FF2400"/>
          </w:tcPr>
          <w:p w:rsidR="000E533B" w:rsidRDefault="00F16839">
            <w:pPr>
              <w:pStyle w:val="TableParagraph"/>
              <w:spacing w:before="93"/>
              <w:ind w:left="6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LEY 2080 DE 2021</w:t>
            </w:r>
          </w:p>
        </w:tc>
      </w:tr>
      <w:tr w:rsidR="000E533B">
        <w:trPr>
          <w:trHeight w:val="1597"/>
        </w:trPr>
        <w:tc>
          <w:tcPr>
            <w:tcW w:w="2648" w:type="dxa"/>
            <w:tcBorders>
              <w:top w:val="single" w:sz="12" w:space="0" w:color="88847E"/>
              <w:bottom w:val="single" w:sz="6" w:space="0" w:color="929292"/>
            </w:tcBorders>
          </w:tcPr>
          <w:p w:rsidR="000E533B" w:rsidRDefault="00F16839">
            <w:pPr>
              <w:pStyle w:val="TableParagraph"/>
              <w:spacing w:before="98" w:line="276" w:lineRule="auto"/>
              <w:ind w:left="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INADMISIÓN DEL RECURSO</w:t>
            </w:r>
          </w:p>
        </w:tc>
        <w:tc>
          <w:tcPr>
            <w:tcW w:w="3087" w:type="dxa"/>
            <w:tcBorders>
              <w:top w:val="single" w:sz="12" w:space="0" w:color="88847E"/>
              <w:bottom w:val="single" w:sz="6" w:space="0" w:color="929292"/>
            </w:tcBorders>
          </w:tcPr>
          <w:p w:rsidR="000E533B" w:rsidRDefault="00F16839">
            <w:pPr>
              <w:pStyle w:val="TableParagraph"/>
              <w:spacing w:before="85"/>
              <w:ind w:left="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 DISPUSO NADA</w:t>
            </w:r>
          </w:p>
        </w:tc>
        <w:tc>
          <w:tcPr>
            <w:tcW w:w="2835" w:type="dxa"/>
            <w:tcBorders>
              <w:top w:val="single" w:sz="12" w:space="0" w:color="88847E"/>
              <w:bottom w:val="single" w:sz="6" w:space="0" w:color="929292"/>
            </w:tcBorders>
          </w:tcPr>
          <w:p w:rsidR="000E533B" w:rsidRDefault="00F16839">
            <w:pPr>
              <w:pStyle w:val="TableParagraph"/>
              <w:spacing w:before="92" w:line="225" w:lineRule="auto"/>
              <w:ind w:left="78" w:right="68"/>
              <w:jc w:val="both"/>
              <w:rPr>
                <w:sz w:val="18"/>
              </w:rPr>
            </w:pPr>
            <w:r>
              <w:rPr>
                <w:color w:val="4A4848"/>
                <w:w w:val="85"/>
                <w:sz w:val="18"/>
              </w:rPr>
              <w:t>Si</w:t>
            </w:r>
            <w:r>
              <w:rPr>
                <w:color w:val="4A4848"/>
                <w:spacing w:val="-11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este</w:t>
            </w:r>
            <w:r>
              <w:rPr>
                <w:color w:val="4A4848"/>
                <w:spacing w:val="-10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se</w:t>
            </w:r>
            <w:r>
              <w:rPr>
                <w:color w:val="4A4848"/>
                <w:spacing w:val="-11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inadmite</w:t>
            </w:r>
            <w:r>
              <w:rPr>
                <w:color w:val="4A4848"/>
                <w:spacing w:val="-10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por</w:t>
            </w:r>
            <w:r>
              <w:rPr>
                <w:color w:val="4A4848"/>
                <w:spacing w:val="-10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no</w:t>
            </w:r>
            <w:r>
              <w:rPr>
                <w:color w:val="4A4848"/>
                <w:spacing w:val="-10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reunir los requisitos formales exigidos en</w:t>
            </w:r>
            <w:r>
              <w:rPr>
                <w:color w:val="4A4848"/>
                <w:spacing w:val="-27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el</w:t>
            </w:r>
            <w:r>
              <w:rPr>
                <w:color w:val="4A4848"/>
                <w:spacing w:val="-26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artículo</w:t>
            </w:r>
            <w:r>
              <w:rPr>
                <w:color w:val="4A4848"/>
                <w:spacing w:val="-23"/>
                <w:w w:val="85"/>
                <w:sz w:val="18"/>
              </w:rPr>
              <w:t xml:space="preserve"> </w:t>
            </w:r>
            <w:r>
              <w:rPr>
                <w:rFonts w:ascii="Times New Roman" w:hAnsi="Times New Roman"/>
                <w:w w:val="85"/>
                <w:sz w:val="20"/>
              </w:rPr>
              <w:t>252</w:t>
            </w:r>
            <w:r>
              <w:rPr>
                <w:rFonts w:ascii="Times New Roman" w:hAnsi="Times New Roman"/>
                <w:spacing w:val="9"/>
                <w:w w:val="85"/>
                <w:sz w:val="20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se</w:t>
            </w:r>
            <w:r>
              <w:rPr>
                <w:color w:val="4A4848"/>
                <w:spacing w:val="-26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concederá</w:t>
            </w:r>
            <w:r>
              <w:rPr>
                <w:color w:val="4A4848"/>
                <w:spacing w:val="-26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 xml:space="preserve">al recurrente un plazo de cinco (5) días para subsanar los defectos </w:t>
            </w:r>
            <w:r>
              <w:rPr>
                <w:color w:val="4A4848"/>
                <w:w w:val="90"/>
                <w:sz w:val="18"/>
              </w:rPr>
              <w:t>advertidos.</w:t>
            </w:r>
          </w:p>
        </w:tc>
      </w:tr>
      <w:tr w:rsidR="000E533B">
        <w:trPr>
          <w:trHeight w:val="3931"/>
        </w:trPr>
        <w:tc>
          <w:tcPr>
            <w:tcW w:w="2648" w:type="dxa"/>
            <w:tcBorders>
              <w:top w:val="single" w:sz="6" w:space="0" w:color="929292"/>
              <w:bottom w:val="single" w:sz="6" w:space="0" w:color="929292"/>
            </w:tcBorders>
            <w:shd w:val="clear" w:color="auto" w:fill="F7F7F6"/>
          </w:tcPr>
          <w:p w:rsidR="000E533B" w:rsidRDefault="00F16839">
            <w:pPr>
              <w:pStyle w:val="TableParagraph"/>
              <w:spacing w:before="94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CAUSALES DE RECHAZO</w:t>
            </w:r>
          </w:p>
        </w:tc>
        <w:tc>
          <w:tcPr>
            <w:tcW w:w="3087" w:type="dxa"/>
            <w:tcBorders>
              <w:top w:val="single" w:sz="6" w:space="0" w:color="929292"/>
              <w:bottom w:val="single" w:sz="6" w:space="0" w:color="929292"/>
            </w:tcBorders>
            <w:shd w:val="clear" w:color="auto" w:fill="F7F7F6"/>
          </w:tcPr>
          <w:p w:rsidR="000E533B" w:rsidRDefault="00F16839">
            <w:pPr>
              <w:pStyle w:val="TableParagraph"/>
              <w:spacing w:before="80"/>
              <w:ind w:left="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 DISPUSO NADA</w:t>
            </w:r>
          </w:p>
        </w:tc>
        <w:tc>
          <w:tcPr>
            <w:tcW w:w="2835" w:type="dxa"/>
            <w:tcBorders>
              <w:top w:val="single" w:sz="6" w:space="0" w:color="929292"/>
              <w:bottom w:val="single" w:sz="6" w:space="0" w:color="929292"/>
            </w:tcBorders>
            <w:shd w:val="clear" w:color="auto" w:fill="F7F7F6"/>
          </w:tcPr>
          <w:p w:rsidR="000E533B" w:rsidRDefault="00F16839">
            <w:pPr>
              <w:pStyle w:val="TableParagraph"/>
              <w:spacing w:before="107"/>
              <w:ind w:left="78"/>
              <w:rPr>
                <w:sz w:val="18"/>
              </w:rPr>
            </w:pPr>
            <w:r>
              <w:rPr>
                <w:color w:val="4A4848"/>
                <w:w w:val="85"/>
                <w:sz w:val="18"/>
              </w:rPr>
              <w:t>CAUSALES:</w:t>
            </w:r>
          </w:p>
          <w:p w:rsidR="000E533B" w:rsidRDefault="000E533B">
            <w:pPr>
              <w:pStyle w:val="TableParagraph"/>
              <w:spacing w:before="8"/>
              <w:rPr>
                <w:rFonts w:ascii="Arial"/>
                <w:sz w:val="25"/>
              </w:rPr>
            </w:pPr>
          </w:p>
          <w:p w:rsidR="000E533B" w:rsidRDefault="00F16839">
            <w:pPr>
              <w:pStyle w:val="TableParagraph"/>
              <w:numPr>
                <w:ilvl w:val="0"/>
                <w:numId w:val="8"/>
              </w:numPr>
              <w:tabs>
                <w:tab w:val="left" w:pos="295"/>
              </w:tabs>
              <w:spacing w:before="1" w:line="256" w:lineRule="auto"/>
              <w:ind w:right="73" w:firstLine="0"/>
              <w:jc w:val="both"/>
              <w:rPr>
                <w:sz w:val="18"/>
              </w:rPr>
            </w:pPr>
            <w:r>
              <w:rPr>
                <w:color w:val="4A4848"/>
                <w:w w:val="90"/>
                <w:sz w:val="18"/>
              </w:rPr>
              <w:t>No</w:t>
            </w:r>
            <w:r>
              <w:rPr>
                <w:color w:val="4A4848"/>
                <w:spacing w:val="-23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se</w:t>
            </w:r>
            <w:r>
              <w:rPr>
                <w:color w:val="4A4848"/>
                <w:spacing w:val="-22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presente</w:t>
            </w:r>
            <w:r>
              <w:rPr>
                <w:color w:val="4A4848"/>
                <w:spacing w:val="-23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en</w:t>
            </w:r>
            <w:r>
              <w:rPr>
                <w:color w:val="4A4848"/>
                <w:spacing w:val="-23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el</w:t>
            </w:r>
            <w:r>
              <w:rPr>
                <w:color w:val="4A4848"/>
                <w:spacing w:val="-23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término legal.</w:t>
            </w:r>
          </w:p>
          <w:p w:rsidR="000E533B" w:rsidRDefault="000E533B">
            <w:pPr>
              <w:pStyle w:val="TableParagraph"/>
              <w:spacing w:before="11"/>
              <w:rPr>
                <w:rFonts w:ascii="Arial"/>
                <w:sz w:val="23"/>
              </w:rPr>
            </w:pPr>
          </w:p>
          <w:p w:rsidR="000E533B" w:rsidRDefault="00F16839">
            <w:pPr>
              <w:pStyle w:val="TableParagraph"/>
              <w:numPr>
                <w:ilvl w:val="0"/>
                <w:numId w:val="8"/>
              </w:numPr>
              <w:tabs>
                <w:tab w:val="left" w:pos="266"/>
              </w:tabs>
              <w:spacing w:line="256" w:lineRule="auto"/>
              <w:ind w:right="71" w:firstLine="0"/>
              <w:jc w:val="both"/>
              <w:rPr>
                <w:sz w:val="18"/>
              </w:rPr>
            </w:pPr>
            <w:r>
              <w:rPr>
                <w:color w:val="4A4848"/>
                <w:w w:val="85"/>
                <w:sz w:val="18"/>
              </w:rPr>
              <w:t>Haya</w:t>
            </w:r>
            <w:r>
              <w:rPr>
                <w:color w:val="4A4848"/>
                <w:spacing w:val="-18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sido</w:t>
            </w:r>
            <w:r>
              <w:rPr>
                <w:color w:val="4A4848"/>
                <w:spacing w:val="-17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formulado</w:t>
            </w:r>
            <w:r>
              <w:rPr>
                <w:color w:val="4A4848"/>
                <w:spacing w:val="-18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por</w:t>
            </w:r>
            <w:r>
              <w:rPr>
                <w:color w:val="4A4848"/>
                <w:spacing w:val="-17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 xml:space="preserve">quien </w:t>
            </w:r>
            <w:r>
              <w:rPr>
                <w:color w:val="4A4848"/>
                <w:w w:val="90"/>
                <w:sz w:val="18"/>
              </w:rPr>
              <w:t>carece de legitimación para hacerlo.</w:t>
            </w:r>
          </w:p>
          <w:p w:rsidR="000E533B" w:rsidRDefault="000E533B">
            <w:pPr>
              <w:pStyle w:val="TableParagraph"/>
              <w:spacing w:before="10"/>
              <w:rPr>
                <w:rFonts w:ascii="Arial"/>
                <w:sz w:val="23"/>
              </w:rPr>
            </w:pPr>
          </w:p>
          <w:p w:rsidR="000E533B" w:rsidRDefault="00F16839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line="256" w:lineRule="auto"/>
              <w:ind w:right="70" w:firstLine="0"/>
              <w:jc w:val="both"/>
              <w:rPr>
                <w:sz w:val="18"/>
              </w:rPr>
            </w:pPr>
            <w:r>
              <w:rPr>
                <w:color w:val="4A4848"/>
                <w:w w:val="85"/>
                <w:sz w:val="18"/>
              </w:rPr>
              <w:t>No</w:t>
            </w:r>
            <w:r>
              <w:rPr>
                <w:color w:val="4A4848"/>
                <w:spacing w:val="-20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se</w:t>
            </w:r>
            <w:r>
              <w:rPr>
                <w:color w:val="4A4848"/>
                <w:spacing w:val="-21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subsanen</w:t>
            </w:r>
            <w:r>
              <w:rPr>
                <w:color w:val="4A4848"/>
                <w:spacing w:val="-21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en</w:t>
            </w:r>
            <w:r>
              <w:rPr>
                <w:color w:val="4A4848"/>
                <w:spacing w:val="-20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término</w:t>
            </w:r>
            <w:r>
              <w:rPr>
                <w:color w:val="4A4848"/>
                <w:spacing w:val="-20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 xml:space="preserve">las </w:t>
            </w:r>
            <w:r>
              <w:rPr>
                <w:color w:val="4A4848"/>
                <w:w w:val="90"/>
                <w:sz w:val="18"/>
              </w:rPr>
              <w:t>falencias advertidas en la inadmisión.</w:t>
            </w:r>
          </w:p>
        </w:tc>
      </w:tr>
      <w:tr w:rsidR="000E533B">
        <w:trPr>
          <w:trHeight w:val="2364"/>
        </w:trPr>
        <w:tc>
          <w:tcPr>
            <w:tcW w:w="2648" w:type="dxa"/>
            <w:tcBorders>
              <w:top w:val="single" w:sz="6" w:space="0" w:color="929292"/>
              <w:bottom w:val="single" w:sz="6" w:space="0" w:color="929292"/>
            </w:tcBorders>
          </w:tcPr>
          <w:p w:rsidR="000E533B" w:rsidRDefault="00F16839">
            <w:pPr>
              <w:pStyle w:val="TableParagraph"/>
              <w:spacing w:before="96"/>
              <w:ind w:left="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NOTIFICACIÓN AUTO</w:t>
            </w:r>
          </w:p>
          <w:p w:rsidR="000E533B" w:rsidRDefault="00F16839">
            <w:pPr>
              <w:pStyle w:val="TableParagraph"/>
              <w:spacing w:before="35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ADMISORIO</w:t>
            </w:r>
          </w:p>
        </w:tc>
        <w:tc>
          <w:tcPr>
            <w:tcW w:w="3087" w:type="dxa"/>
            <w:tcBorders>
              <w:top w:val="single" w:sz="6" w:space="0" w:color="929292"/>
              <w:bottom w:val="single" w:sz="6" w:space="0" w:color="929292"/>
            </w:tcBorders>
          </w:tcPr>
          <w:p w:rsidR="000E533B" w:rsidRDefault="00F16839">
            <w:pPr>
              <w:pStyle w:val="TableParagraph"/>
              <w:spacing w:before="96" w:line="276" w:lineRule="auto"/>
              <w:ind w:left="81" w:right="67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 notificará personalmente a la contraparte</w:t>
            </w:r>
            <w:r>
              <w:rPr>
                <w:rFonts w:ascii="Arial" w:hAnsi="Arial"/>
                <w:spacing w:val="-2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</w:t>
            </w:r>
            <w:r>
              <w:rPr>
                <w:rFonts w:ascii="Arial" w:hAnsi="Arial"/>
                <w:spacing w:val="-2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Ministerio</w:t>
            </w:r>
            <w:r>
              <w:rPr>
                <w:rFonts w:ascii="Arial" w:hAnsi="Arial"/>
                <w:spacing w:val="-2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Público para que lo contesten, si a bien tienen,</w:t>
            </w:r>
            <w:r>
              <w:rPr>
                <w:rFonts w:ascii="Arial" w:hAnsi="Arial"/>
                <w:spacing w:val="-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pidan</w:t>
            </w:r>
            <w:r>
              <w:rPr>
                <w:rFonts w:ascii="Arial" w:hAnsi="Arial"/>
                <w:spacing w:val="-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pruebas,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dentro</w:t>
            </w:r>
            <w:r>
              <w:rPr>
                <w:rFonts w:ascii="Arial" w:hAnsi="Arial"/>
                <w:spacing w:val="-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 término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diez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(10)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días.</w:t>
            </w:r>
          </w:p>
        </w:tc>
        <w:tc>
          <w:tcPr>
            <w:tcW w:w="2835" w:type="dxa"/>
            <w:tcBorders>
              <w:top w:val="single" w:sz="6" w:space="0" w:color="929292"/>
              <w:bottom w:val="single" w:sz="6" w:space="0" w:color="929292"/>
            </w:tcBorders>
          </w:tcPr>
          <w:p w:rsidR="000E533B" w:rsidRDefault="00F16839">
            <w:pPr>
              <w:pStyle w:val="TableParagraph"/>
              <w:spacing w:before="96" w:line="276" w:lineRule="auto"/>
              <w:ind w:left="78" w:right="67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sz w:val="20"/>
              </w:rPr>
              <w:t>Se</w:t>
            </w:r>
            <w:r>
              <w:rPr>
                <w:rFonts w:ascii="Arial" w:hAnsi="Arial"/>
                <w:spacing w:val="-1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notificará</w:t>
            </w:r>
            <w:r>
              <w:rPr>
                <w:rFonts w:ascii="Arial" w:hAnsi="Arial"/>
                <w:spacing w:val="-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personalmente</w:t>
            </w:r>
            <w:r>
              <w:rPr>
                <w:rFonts w:ascii="Arial" w:hAnsi="Arial"/>
                <w:spacing w:val="-1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a</w:t>
            </w:r>
            <w:r>
              <w:rPr>
                <w:rFonts w:ascii="Arial" w:hAnsi="Arial"/>
                <w:spacing w:val="-1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 xml:space="preserve">la </w:t>
            </w:r>
            <w:r>
              <w:rPr>
                <w:rFonts w:ascii="Arial" w:hAnsi="Arial"/>
                <w:sz w:val="20"/>
              </w:rPr>
              <w:t xml:space="preserve">contraparte y al Ministerio Público para que lo contesten dentro de los diez (10) </w:t>
            </w:r>
            <w:r>
              <w:rPr>
                <w:rFonts w:ascii="Arial" w:hAnsi="Arial"/>
                <w:spacing w:val="-3"/>
                <w:sz w:val="20"/>
              </w:rPr>
              <w:t xml:space="preserve">días </w:t>
            </w:r>
            <w:r>
              <w:rPr>
                <w:rFonts w:ascii="Arial" w:hAnsi="Arial"/>
                <w:sz w:val="20"/>
              </w:rPr>
              <w:t>siguientes,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si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bien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</w:t>
            </w:r>
            <w:r>
              <w:rPr>
                <w:rFonts w:ascii="Arial" w:hAnsi="Arial"/>
                <w:spacing w:val="-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tienen,</w:t>
            </w:r>
            <w:r>
              <w:rPr>
                <w:rFonts w:ascii="Arial" w:hAnsi="Arial"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 pidan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pruebas.</w:t>
            </w:r>
          </w:p>
        </w:tc>
      </w:tr>
    </w:tbl>
    <w:p w:rsidR="000E533B" w:rsidRDefault="000E533B">
      <w:pPr>
        <w:spacing w:line="276" w:lineRule="auto"/>
        <w:jc w:val="both"/>
        <w:rPr>
          <w:sz w:val="20"/>
        </w:rPr>
        <w:sectPr w:rsidR="000E533B">
          <w:pgSz w:w="12240" w:h="15840"/>
          <w:pgMar w:top="1320" w:right="1420" w:bottom="280" w:left="1600" w:header="248" w:footer="0" w:gutter="0"/>
          <w:cols w:space="720"/>
        </w:sectPr>
      </w:pPr>
    </w:p>
    <w:p w:rsidR="000E533B" w:rsidRDefault="000E533B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241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3087"/>
        <w:gridCol w:w="2835"/>
      </w:tblGrid>
      <w:tr w:rsidR="000E533B">
        <w:trPr>
          <w:trHeight w:val="478"/>
        </w:trPr>
        <w:tc>
          <w:tcPr>
            <w:tcW w:w="2648" w:type="dxa"/>
            <w:tcBorders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0E533B" w:rsidRDefault="00F16839">
            <w:pPr>
              <w:pStyle w:val="TableParagraph"/>
              <w:spacing w:before="96"/>
              <w:ind w:left="3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ASPECTO PROCESAL</w:t>
            </w:r>
          </w:p>
        </w:tc>
        <w:tc>
          <w:tcPr>
            <w:tcW w:w="3087" w:type="dxa"/>
            <w:tcBorders>
              <w:left w:val="single" w:sz="4" w:space="0" w:color="FFFFFF"/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0E533B" w:rsidRDefault="00F16839">
            <w:pPr>
              <w:pStyle w:val="TableParagraph"/>
              <w:spacing w:before="96"/>
              <w:ind w:left="7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LEY 1437 DE 2011</w:t>
            </w:r>
          </w:p>
        </w:tc>
        <w:tc>
          <w:tcPr>
            <w:tcW w:w="2835" w:type="dxa"/>
            <w:tcBorders>
              <w:left w:val="single" w:sz="4" w:space="0" w:color="FFFFFF"/>
              <w:bottom w:val="single" w:sz="12" w:space="0" w:color="88847E"/>
            </w:tcBorders>
            <w:shd w:val="clear" w:color="auto" w:fill="FF2400"/>
          </w:tcPr>
          <w:p w:rsidR="000E533B" w:rsidRDefault="00F16839">
            <w:pPr>
              <w:pStyle w:val="TableParagraph"/>
              <w:spacing w:before="96"/>
              <w:ind w:left="6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LEY 2080 DE 2021</w:t>
            </w:r>
          </w:p>
        </w:tc>
      </w:tr>
      <w:tr w:rsidR="000E533B">
        <w:trPr>
          <w:trHeight w:val="863"/>
        </w:trPr>
        <w:tc>
          <w:tcPr>
            <w:tcW w:w="2648" w:type="dxa"/>
            <w:tcBorders>
              <w:top w:val="single" w:sz="12" w:space="0" w:color="88847E"/>
              <w:bottom w:val="single" w:sz="6" w:space="0" w:color="929292"/>
            </w:tcBorders>
            <w:shd w:val="clear" w:color="auto" w:fill="F7F7F6"/>
          </w:tcPr>
          <w:p w:rsidR="000E533B" w:rsidRDefault="00F16839">
            <w:pPr>
              <w:pStyle w:val="TableParagraph"/>
              <w:spacing w:before="79" w:line="276" w:lineRule="auto"/>
              <w:ind w:left="79" w:right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EXCEPCIONES PREVIAS Y REFORMA DEL RECURSO</w:t>
            </w:r>
          </w:p>
        </w:tc>
        <w:tc>
          <w:tcPr>
            <w:tcW w:w="3087" w:type="dxa"/>
            <w:tcBorders>
              <w:top w:val="single" w:sz="12" w:space="0" w:color="88847E"/>
              <w:bottom w:val="single" w:sz="6" w:space="0" w:color="929292"/>
            </w:tcBorders>
            <w:shd w:val="clear" w:color="auto" w:fill="F7F7F6"/>
          </w:tcPr>
          <w:p w:rsidR="000E533B" w:rsidRDefault="00F16839">
            <w:pPr>
              <w:pStyle w:val="TableParagraph"/>
              <w:spacing w:before="68"/>
              <w:ind w:left="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 DISPUSO NADA</w:t>
            </w:r>
          </w:p>
        </w:tc>
        <w:tc>
          <w:tcPr>
            <w:tcW w:w="2835" w:type="dxa"/>
            <w:tcBorders>
              <w:top w:val="single" w:sz="12" w:space="0" w:color="88847E"/>
              <w:bottom w:val="single" w:sz="6" w:space="0" w:color="929292"/>
            </w:tcBorders>
            <w:shd w:val="clear" w:color="auto" w:fill="F7F7F6"/>
          </w:tcPr>
          <w:p w:rsidR="000E533B" w:rsidRDefault="00F16839">
            <w:pPr>
              <w:pStyle w:val="TableParagraph"/>
              <w:spacing w:before="93" w:line="276" w:lineRule="auto"/>
              <w:ind w:left="78" w:right="5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BD9E54"/>
                <w:sz w:val="18"/>
              </w:rPr>
              <w:t>ARTÍCULO</w:t>
            </w:r>
            <w:r>
              <w:rPr>
                <w:rFonts w:ascii="Arial" w:hAnsi="Arial"/>
                <w:b/>
                <w:color w:val="BD9E54"/>
                <w:spacing w:val="-2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BD9E54"/>
                <w:sz w:val="18"/>
              </w:rPr>
              <w:t>253.</w:t>
            </w:r>
            <w:r>
              <w:rPr>
                <w:rFonts w:ascii="Arial" w:hAnsi="Arial"/>
                <w:b/>
                <w:color w:val="BD9E54"/>
                <w:spacing w:val="-2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BD9E54"/>
                <w:sz w:val="18"/>
              </w:rPr>
              <w:t>TRÁMITE. INDICA</w:t>
            </w:r>
            <w:r>
              <w:rPr>
                <w:rFonts w:ascii="Arial" w:hAnsi="Arial"/>
                <w:b/>
                <w:color w:val="BD9E54"/>
                <w:spacing w:val="-3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BD9E54"/>
                <w:sz w:val="18"/>
              </w:rPr>
              <w:t>QUE</w:t>
            </w:r>
            <w:r>
              <w:rPr>
                <w:rFonts w:ascii="Arial" w:hAnsi="Arial"/>
                <w:b/>
                <w:color w:val="BD9E54"/>
                <w:spacing w:val="-3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BD9E54"/>
                <w:sz w:val="18"/>
              </w:rPr>
              <w:t>NO</w:t>
            </w:r>
            <w:r>
              <w:rPr>
                <w:rFonts w:ascii="Arial" w:hAnsi="Arial"/>
                <w:b/>
                <w:color w:val="BD9E54"/>
                <w:spacing w:val="-3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BD9E54"/>
                <w:sz w:val="18"/>
              </w:rPr>
              <w:t>PROCEDE</w:t>
            </w:r>
          </w:p>
        </w:tc>
      </w:tr>
      <w:tr w:rsidR="000E533B">
        <w:trPr>
          <w:trHeight w:val="1357"/>
        </w:trPr>
        <w:tc>
          <w:tcPr>
            <w:tcW w:w="2648" w:type="dxa"/>
            <w:tcBorders>
              <w:top w:val="single" w:sz="6" w:space="0" w:color="929292"/>
              <w:bottom w:val="single" w:sz="6" w:space="0" w:color="929292"/>
            </w:tcBorders>
          </w:tcPr>
          <w:p w:rsidR="000E533B" w:rsidRDefault="00F16839">
            <w:pPr>
              <w:pStyle w:val="TableParagraph"/>
              <w:spacing w:before="96" w:line="273" w:lineRule="auto"/>
              <w:ind w:left="79" w:right="33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SUSPENSIÓN CUMPLIMIENTO DE LA SENTENCIA</w:t>
            </w:r>
          </w:p>
        </w:tc>
        <w:tc>
          <w:tcPr>
            <w:tcW w:w="3087" w:type="dxa"/>
            <w:tcBorders>
              <w:top w:val="single" w:sz="6" w:space="0" w:color="929292"/>
              <w:bottom w:val="single" w:sz="6" w:space="0" w:color="929292"/>
            </w:tcBorders>
          </w:tcPr>
          <w:p w:rsidR="000E533B" w:rsidRDefault="00F16839">
            <w:pPr>
              <w:pStyle w:val="TableParagraph"/>
              <w:spacing w:before="83"/>
              <w:ind w:left="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 DISPUSO NADA</w:t>
            </w:r>
          </w:p>
        </w:tc>
        <w:tc>
          <w:tcPr>
            <w:tcW w:w="2835" w:type="dxa"/>
            <w:tcBorders>
              <w:top w:val="single" w:sz="6" w:space="0" w:color="929292"/>
              <w:bottom w:val="single" w:sz="6" w:space="0" w:color="929292"/>
            </w:tcBorders>
          </w:tcPr>
          <w:p w:rsidR="000E533B" w:rsidRDefault="00F16839">
            <w:pPr>
              <w:pStyle w:val="TableParagraph"/>
              <w:spacing w:before="108"/>
              <w:ind w:left="78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BD9E54"/>
                <w:sz w:val="18"/>
              </w:rPr>
              <w:t>ARTÍCULO 253. TRÁMITE.</w:t>
            </w:r>
          </w:p>
          <w:p w:rsidR="000E533B" w:rsidRDefault="00F16839">
            <w:pPr>
              <w:pStyle w:val="TableParagraph"/>
              <w:spacing w:before="15" w:line="225" w:lineRule="auto"/>
              <w:ind w:left="78" w:right="67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color w:val="BD9E54"/>
                <w:w w:val="90"/>
                <w:sz w:val="18"/>
              </w:rPr>
              <w:t>PARAGRAFO;</w:t>
            </w:r>
            <w:r>
              <w:rPr>
                <w:rFonts w:ascii="Arial" w:hAnsi="Arial"/>
                <w:b/>
                <w:color w:val="BD9E54"/>
                <w:spacing w:val="-16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En</w:t>
            </w:r>
            <w:r>
              <w:rPr>
                <w:color w:val="4A4848"/>
                <w:spacing w:val="-25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ningún</w:t>
            </w:r>
            <w:r>
              <w:rPr>
                <w:color w:val="4A4848"/>
                <w:spacing w:val="-26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caso,</w:t>
            </w:r>
            <w:r>
              <w:rPr>
                <w:color w:val="4A4848"/>
                <w:spacing w:val="-25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el trámite</w:t>
            </w:r>
            <w:r>
              <w:rPr>
                <w:color w:val="4A4848"/>
                <w:spacing w:val="-14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del</w:t>
            </w:r>
            <w:r>
              <w:rPr>
                <w:color w:val="4A4848"/>
                <w:spacing w:val="-13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recurso</w:t>
            </w:r>
            <w:r>
              <w:rPr>
                <w:color w:val="4A4848"/>
                <w:spacing w:val="-13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de</w:t>
            </w:r>
            <w:r>
              <w:rPr>
                <w:color w:val="4A4848"/>
                <w:spacing w:val="-13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 xml:space="preserve">revisión </w:t>
            </w:r>
            <w:r>
              <w:rPr>
                <w:color w:val="4A4848"/>
                <w:w w:val="85"/>
                <w:sz w:val="18"/>
              </w:rPr>
              <w:t xml:space="preserve">suspende el cumplimiento de la </w:t>
            </w:r>
            <w:r>
              <w:rPr>
                <w:color w:val="4A4848"/>
                <w:w w:val="90"/>
                <w:sz w:val="18"/>
              </w:rPr>
              <w:t>sentencia.</w:t>
            </w:r>
          </w:p>
        </w:tc>
      </w:tr>
    </w:tbl>
    <w:p w:rsidR="000E533B" w:rsidRDefault="000E533B">
      <w:pPr>
        <w:pStyle w:val="Textoindependiente"/>
        <w:rPr>
          <w:sz w:val="20"/>
        </w:rPr>
      </w:pPr>
    </w:p>
    <w:p w:rsidR="000E533B" w:rsidRDefault="000E533B">
      <w:pPr>
        <w:pStyle w:val="Textoindependiente"/>
        <w:spacing w:before="10"/>
      </w:pPr>
    </w:p>
    <w:p w:rsidR="000E533B" w:rsidRDefault="00F16839">
      <w:pPr>
        <w:pStyle w:val="Textoindependiente"/>
        <w:spacing w:before="52" w:line="276" w:lineRule="auto"/>
        <w:ind w:left="102" w:right="275"/>
        <w:jc w:val="both"/>
      </w:pPr>
      <w:r>
        <w:rPr>
          <w:b/>
          <w:u w:val="single"/>
        </w:rPr>
        <w:t>Sentencia</w:t>
      </w:r>
      <w:r>
        <w:t>.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CPACA</w:t>
      </w:r>
      <w:r>
        <w:rPr>
          <w:spacing w:val="-11"/>
        </w:rPr>
        <w:t xml:space="preserve"> </w:t>
      </w:r>
      <w:r>
        <w:t>(artículo</w:t>
      </w:r>
      <w:r>
        <w:rPr>
          <w:spacing w:val="-13"/>
        </w:rPr>
        <w:t xml:space="preserve"> </w:t>
      </w:r>
      <w:r>
        <w:t>255)</w:t>
      </w:r>
      <w:r>
        <w:rPr>
          <w:spacing w:val="-12"/>
        </w:rPr>
        <w:t xml:space="preserve"> </w:t>
      </w:r>
      <w:r>
        <w:t>simplemente</w:t>
      </w:r>
      <w:r>
        <w:rPr>
          <w:spacing w:val="-11"/>
        </w:rPr>
        <w:t xml:space="preserve"> </w:t>
      </w:r>
      <w:r>
        <w:t>establecía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vez</w:t>
      </w:r>
      <w:r>
        <w:rPr>
          <w:spacing w:val="-12"/>
        </w:rPr>
        <w:t xml:space="preserve"> </w:t>
      </w:r>
      <w:r>
        <w:t>vencido</w:t>
      </w:r>
      <w:r>
        <w:rPr>
          <w:spacing w:val="-12"/>
        </w:rPr>
        <w:t xml:space="preserve"> </w:t>
      </w:r>
      <w:r>
        <w:rPr>
          <w:spacing w:val="-3"/>
        </w:rPr>
        <w:t xml:space="preserve">el </w:t>
      </w:r>
      <w:r>
        <w:t xml:space="preserve">periodo probatorio debe dictarse sentencia. La Ley 2080 de 2021 (artículo 70, que </w:t>
      </w:r>
      <w:r>
        <w:rPr>
          <w:w w:val="95"/>
        </w:rPr>
        <w:t>modificó</w:t>
      </w:r>
      <w:r>
        <w:rPr>
          <w:spacing w:val="-9"/>
          <w:w w:val="95"/>
        </w:rPr>
        <w:t xml:space="preserve"> </w:t>
      </w:r>
      <w:r>
        <w:rPr>
          <w:w w:val="95"/>
        </w:rPr>
        <w:t>el</w:t>
      </w:r>
      <w:r>
        <w:rPr>
          <w:spacing w:val="-9"/>
          <w:w w:val="95"/>
        </w:rPr>
        <w:t xml:space="preserve"> </w:t>
      </w:r>
      <w:r>
        <w:rPr>
          <w:w w:val="95"/>
        </w:rPr>
        <w:t>255</w:t>
      </w:r>
      <w:r>
        <w:rPr>
          <w:spacing w:val="-10"/>
          <w:w w:val="95"/>
        </w:rPr>
        <w:t xml:space="preserve"> </w:t>
      </w:r>
      <w:r>
        <w:rPr>
          <w:w w:val="95"/>
        </w:rPr>
        <w:t>del</w:t>
      </w:r>
      <w:r>
        <w:rPr>
          <w:spacing w:val="-9"/>
          <w:w w:val="95"/>
        </w:rPr>
        <w:t xml:space="preserve"> </w:t>
      </w:r>
      <w:r>
        <w:rPr>
          <w:w w:val="95"/>
        </w:rPr>
        <w:t>CPACA)</w:t>
      </w:r>
      <w:r>
        <w:rPr>
          <w:spacing w:val="-10"/>
          <w:w w:val="95"/>
        </w:rPr>
        <w:t xml:space="preserve"> </w:t>
      </w:r>
      <w:r>
        <w:rPr>
          <w:w w:val="95"/>
        </w:rPr>
        <w:t>consagra</w:t>
      </w:r>
      <w:r>
        <w:rPr>
          <w:spacing w:val="-10"/>
          <w:w w:val="95"/>
        </w:rPr>
        <w:t xml:space="preserve"> </w:t>
      </w:r>
      <w:r>
        <w:rPr>
          <w:w w:val="95"/>
        </w:rPr>
        <w:t>una</w:t>
      </w:r>
      <w:r>
        <w:rPr>
          <w:spacing w:val="-10"/>
          <w:w w:val="95"/>
        </w:rPr>
        <w:t xml:space="preserve"> </w:t>
      </w:r>
      <w:r>
        <w:rPr>
          <w:w w:val="95"/>
        </w:rPr>
        <w:t>regulación</w:t>
      </w:r>
      <w:r>
        <w:rPr>
          <w:spacing w:val="-8"/>
          <w:w w:val="95"/>
        </w:rPr>
        <w:t xml:space="preserve"> </w:t>
      </w:r>
      <w:r>
        <w:rPr>
          <w:w w:val="95"/>
        </w:rPr>
        <w:t>más</w:t>
      </w:r>
      <w:r>
        <w:rPr>
          <w:spacing w:val="-10"/>
          <w:w w:val="95"/>
        </w:rPr>
        <w:t xml:space="preserve"> </w:t>
      </w:r>
      <w:r>
        <w:rPr>
          <w:w w:val="95"/>
        </w:rPr>
        <w:t>completa,</w:t>
      </w:r>
      <w:r>
        <w:rPr>
          <w:spacing w:val="-9"/>
          <w:w w:val="95"/>
        </w:rPr>
        <w:t xml:space="preserve"> </w:t>
      </w:r>
      <w:r>
        <w:rPr>
          <w:w w:val="95"/>
        </w:rPr>
        <w:t>que</w:t>
      </w:r>
      <w:r>
        <w:rPr>
          <w:spacing w:val="-9"/>
          <w:w w:val="95"/>
        </w:rPr>
        <w:t xml:space="preserve"> </w:t>
      </w:r>
      <w:r>
        <w:rPr>
          <w:w w:val="95"/>
        </w:rPr>
        <w:t>comprende</w:t>
      </w:r>
      <w:r>
        <w:rPr>
          <w:spacing w:val="-9"/>
          <w:w w:val="95"/>
        </w:rPr>
        <w:t xml:space="preserve"> </w:t>
      </w:r>
      <w:r>
        <w:rPr>
          <w:w w:val="95"/>
        </w:rPr>
        <w:t>los siguientes</w:t>
      </w:r>
      <w:r>
        <w:rPr>
          <w:spacing w:val="-7"/>
          <w:w w:val="95"/>
        </w:rPr>
        <w:t xml:space="preserve"> </w:t>
      </w:r>
      <w:r>
        <w:rPr>
          <w:w w:val="95"/>
        </w:rPr>
        <w:t>aspectos:</w:t>
      </w:r>
      <w:r>
        <w:rPr>
          <w:spacing w:val="-7"/>
          <w:w w:val="95"/>
        </w:rPr>
        <w:t xml:space="preserve"> </w:t>
      </w:r>
      <w:r>
        <w:rPr>
          <w:w w:val="95"/>
        </w:rPr>
        <w:t>1)</w:t>
      </w:r>
      <w:r>
        <w:rPr>
          <w:spacing w:val="-7"/>
          <w:w w:val="95"/>
        </w:rPr>
        <w:t xml:space="preserve"> </w:t>
      </w:r>
      <w:r>
        <w:rPr>
          <w:w w:val="95"/>
        </w:rPr>
        <w:t>Indica</w:t>
      </w:r>
      <w:r>
        <w:rPr>
          <w:spacing w:val="-8"/>
          <w:w w:val="95"/>
        </w:rPr>
        <w:t xml:space="preserve"> </w:t>
      </w:r>
      <w:r>
        <w:rPr>
          <w:w w:val="95"/>
        </w:rPr>
        <w:t>cuáles</w:t>
      </w:r>
      <w:r>
        <w:rPr>
          <w:spacing w:val="-8"/>
          <w:w w:val="95"/>
        </w:rPr>
        <w:t xml:space="preserve"> </w:t>
      </w:r>
      <w:r>
        <w:rPr>
          <w:w w:val="95"/>
        </w:rPr>
        <w:t>son</w:t>
      </w:r>
      <w:r>
        <w:rPr>
          <w:spacing w:val="-9"/>
          <w:w w:val="95"/>
        </w:rPr>
        <w:t xml:space="preserve"> </w:t>
      </w:r>
      <w:r>
        <w:rPr>
          <w:w w:val="95"/>
        </w:rPr>
        <w:t>los</w:t>
      </w:r>
      <w:r>
        <w:rPr>
          <w:spacing w:val="-8"/>
          <w:w w:val="95"/>
        </w:rPr>
        <w:t xml:space="preserve"> </w:t>
      </w:r>
      <w:r>
        <w:rPr>
          <w:w w:val="95"/>
        </w:rPr>
        <w:t>ordenamientos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la</w:t>
      </w:r>
      <w:r>
        <w:rPr>
          <w:spacing w:val="-8"/>
          <w:w w:val="95"/>
        </w:rPr>
        <w:t xml:space="preserve"> </w:t>
      </w:r>
      <w:r>
        <w:rPr>
          <w:w w:val="95"/>
        </w:rPr>
        <w:t>sentencia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 xml:space="preserve">revisión, </w:t>
      </w:r>
      <w:r>
        <w:t>cu</w:t>
      </w:r>
      <w:r>
        <w:t>ando</w:t>
      </w:r>
      <w:r>
        <w:rPr>
          <w:spacing w:val="-29"/>
        </w:rPr>
        <w:t xml:space="preserve"> </w:t>
      </w:r>
      <w:r>
        <w:t>se</w:t>
      </w:r>
      <w:r>
        <w:rPr>
          <w:spacing w:val="-29"/>
        </w:rPr>
        <w:t xml:space="preserve"> </w:t>
      </w:r>
      <w:r>
        <w:t>encuentre</w:t>
      </w:r>
      <w:r>
        <w:rPr>
          <w:spacing w:val="-29"/>
        </w:rPr>
        <w:t xml:space="preserve"> </w:t>
      </w:r>
      <w:r>
        <w:t>fundada</w:t>
      </w:r>
      <w:r>
        <w:rPr>
          <w:spacing w:val="-29"/>
        </w:rPr>
        <w:t xml:space="preserve"> </w:t>
      </w:r>
      <w:r>
        <w:t>alguna</w:t>
      </w:r>
      <w:r>
        <w:rPr>
          <w:spacing w:val="-29"/>
        </w:rPr>
        <w:t xml:space="preserve"> </w:t>
      </w:r>
      <w:r>
        <w:t>de</w:t>
      </w:r>
      <w:r>
        <w:rPr>
          <w:spacing w:val="-31"/>
        </w:rPr>
        <w:t xml:space="preserve"> </w:t>
      </w:r>
      <w:r>
        <w:t>las</w:t>
      </w:r>
      <w:r>
        <w:rPr>
          <w:spacing w:val="-29"/>
        </w:rPr>
        <w:t xml:space="preserve"> </w:t>
      </w:r>
      <w:r>
        <w:t>causales</w:t>
      </w:r>
      <w:r>
        <w:rPr>
          <w:spacing w:val="-29"/>
        </w:rPr>
        <w:t xml:space="preserve"> </w:t>
      </w:r>
      <w:r>
        <w:t>de</w:t>
      </w:r>
      <w:r>
        <w:rPr>
          <w:spacing w:val="-28"/>
        </w:rPr>
        <w:t xml:space="preserve"> </w:t>
      </w:r>
      <w:r>
        <w:t>los</w:t>
      </w:r>
      <w:r>
        <w:rPr>
          <w:spacing w:val="-29"/>
        </w:rPr>
        <w:t xml:space="preserve"> </w:t>
      </w:r>
      <w:r>
        <w:t>numerales</w:t>
      </w:r>
      <w:r>
        <w:rPr>
          <w:spacing w:val="-29"/>
        </w:rPr>
        <w:t xml:space="preserve"> </w:t>
      </w:r>
      <w:r>
        <w:t>1</w:t>
      </w:r>
      <w:r>
        <w:rPr>
          <w:spacing w:val="-30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4</w:t>
      </w:r>
      <w:r>
        <w:rPr>
          <w:spacing w:val="-29"/>
        </w:rPr>
        <w:t xml:space="preserve"> </w:t>
      </w:r>
      <w:r>
        <w:t>y</w:t>
      </w:r>
      <w:r>
        <w:rPr>
          <w:spacing w:val="-29"/>
        </w:rPr>
        <w:t xml:space="preserve"> </w:t>
      </w:r>
      <w:r>
        <w:t>6</w:t>
      </w:r>
      <w:r>
        <w:rPr>
          <w:spacing w:val="-30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8</w:t>
      </w:r>
      <w:r>
        <w:rPr>
          <w:spacing w:val="-29"/>
        </w:rPr>
        <w:t xml:space="preserve"> </w:t>
      </w:r>
      <w:r>
        <w:t>del artículo</w:t>
      </w:r>
      <w:r>
        <w:rPr>
          <w:spacing w:val="-24"/>
        </w:rPr>
        <w:t xml:space="preserve"> </w:t>
      </w:r>
      <w:r>
        <w:t>250</w:t>
      </w:r>
      <w:r>
        <w:rPr>
          <w:spacing w:val="-23"/>
        </w:rPr>
        <w:t xml:space="preserve"> </w:t>
      </w:r>
      <w:r>
        <w:t>del</w:t>
      </w:r>
      <w:r>
        <w:rPr>
          <w:spacing w:val="-22"/>
        </w:rPr>
        <w:t xml:space="preserve"> </w:t>
      </w:r>
      <w:r>
        <w:t>CPACA</w:t>
      </w:r>
      <w:r>
        <w:rPr>
          <w:spacing w:val="-25"/>
        </w:rPr>
        <w:t xml:space="preserve"> </w:t>
      </w:r>
      <w:r>
        <w:t>o</w:t>
      </w:r>
      <w:r>
        <w:rPr>
          <w:spacing w:val="-23"/>
        </w:rPr>
        <w:t xml:space="preserve"> </w:t>
      </w:r>
      <w:r>
        <w:t>la</w:t>
      </w:r>
      <w:r>
        <w:rPr>
          <w:spacing w:val="-24"/>
        </w:rPr>
        <w:t xml:space="preserve"> </w:t>
      </w:r>
      <w:r>
        <w:t>del</w:t>
      </w:r>
      <w:r>
        <w:rPr>
          <w:spacing w:val="-23"/>
        </w:rPr>
        <w:t xml:space="preserve"> </w:t>
      </w:r>
      <w:r>
        <w:t>literal</w:t>
      </w:r>
      <w:r>
        <w:rPr>
          <w:spacing w:val="-22"/>
        </w:rPr>
        <w:t xml:space="preserve"> </w:t>
      </w:r>
      <w:r>
        <w:t>b)</w:t>
      </w:r>
      <w:r>
        <w:rPr>
          <w:spacing w:val="-23"/>
        </w:rPr>
        <w:t xml:space="preserve"> </w:t>
      </w:r>
      <w:r>
        <w:t>del</w:t>
      </w:r>
      <w:r>
        <w:rPr>
          <w:spacing w:val="-23"/>
        </w:rPr>
        <w:t xml:space="preserve"> </w:t>
      </w:r>
      <w:r>
        <w:t>artículo</w:t>
      </w:r>
      <w:r>
        <w:rPr>
          <w:spacing w:val="-24"/>
        </w:rPr>
        <w:t xml:space="preserve"> </w:t>
      </w:r>
      <w:r>
        <w:t>20</w:t>
      </w:r>
      <w:r>
        <w:rPr>
          <w:spacing w:val="-23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la</w:t>
      </w:r>
      <w:r>
        <w:rPr>
          <w:spacing w:val="-24"/>
        </w:rPr>
        <w:t xml:space="preserve"> </w:t>
      </w:r>
      <w:r>
        <w:t>Ley</w:t>
      </w:r>
      <w:r>
        <w:rPr>
          <w:spacing w:val="-23"/>
        </w:rPr>
        <w:t xml:space="preserve"> </w:t>
      </w:r>
      <w:r>
        <w:t>797</w:t>
      </w:r>
      <w:r>
        <w:rPr>
          <w:spacing w:val="-23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2003</w:t>
      </w:r>
      <w:r>
        <w:rPr>
          <w:spacing w:val="-24"/>
        </w:rPr>
        <w:t xml:space="preserve"> </w:t>
      </w:r>
      <w:r>
        <w:t>(artículo 255,</w:t>
      </w:r>
      <w:r>
        <w:rPr>
          <w:spacing w:val="-30"/>
        </w:rPr>
        <w:t xml:space="preserve"> </w:t>
      </w:r>
      <w:r>
        <w:t>inciso</w:t>
      </w:r>
      <w:r>
        <w:rPr>
          <w:spacing w:val="-28"/>
        </w:rPr>
        <w:t xml:space="preserve"> </w:t>
      </w:r>
      <w:r>
        <w:t>1,</w:t>
      </w:r>
      <w:r>
        <w:rPr>
          <w:spacing w:val="-30"/>
        </w:rPr>
        <w:t xml:space="preserve"> </w:t>
      </w:r>
      <w:r>
        <w:t>del</w:t>
      </w:r>
      <w:r>
        <w:rPr>
          <w:spacing w:val="-29"/>
        </w:rPr>
        <w:t xml:space="preserve"> </w:t>
      </w:r>
      <w:r>
        <w:t>CPACA).</w:t>
      </w:r>
      <w:r>
        <w:rPr>
          <w:spacing w:val="-29"/>
        </w:rPr>
        <w:t xml:space="preserve"> </w:t>
      </w:r>
      <w:r>
        <w:t>Tales</w:t>
      </w:r>
      <w:r>
        <w:rPr>
          <w:spacing w:val="-28"/>
        </w:rPr>
        <w:t xml:space="preserve"> </w:t>
      </w:r>
      <w:r>
        <w:t>ordenamientos</w:t>
      </w:r>
      <w:r>
        <w:rPr>
          <w:spacing w:val="-29"/>
        </w:rPr>
        <w:t xml:space="preserve"> </w:t>
      </w:r>
      <w:r>
        <w:t>son:</w:t>
      </w:r>
      <w:r>
        <w:rPr>
          <w:spacing w:val="-30"/>
        </w:rPr>
        <w:t xml:space="preserve"> </w:t>
      </w:r>
      <w:r>
        <w:t>invalidar</w:t>
      </w:r>
      <w:r>
        <w:rPr>
          <w:spacing w:val="-29"/>
        </w:rPr>
        <w:t xml:space="preserve"> </w:t>
      </w:r>
      <w:r>
        <w:t>la</w:t>
      </w:r>
      <w:r>
        <w:rPr>
          <w:spacing w:val="-29"/>
        </w:rPr>
        <w:t xml:space="preserve"> </w:t>
      </w:r>
      <w:r>
        <w:t>sentencia</w:t>
      </w:r>
      <w:r>
        <w:rPr>
          <w:spacing w:val="-29"/>
        </w:rPr>
        <w:t xml:space="preserve"> </w:t>
      </w:r>
      <w:r>
        <w:t>recurrida</w:t>
      </w:r>
      <w:r>
        <w:rPr>
          <w:spacing w:val="-30"/>
        </w:rPr>
        <w:t xml:space="preserve"> </w:t>
      </w:r>
      <w:r>
        <w:t>y dictar la que en derecho corresponda. 2) Indica cuáles son los ordenamientos de</w:t>
      </w:r>
      <w:r>
        <w:rPr>
          <w:spacing w:val="-34"/>
        </w:rPr>
        <w:t xml:space="preserve"> </w:t>
      </w:r>
      <w:r>
        <w:t>la sentencia</w:t>
      </w:r>
      <w:r>
        <w:rPr>
          <w:spacing w:val="-40"/>
        </w:rPr>
        <w:t xml:space="preserve"> </w:t>
      </w:r>
      <w:r>
        <w:t>de</w:t>
      </w:r>
      <w:r>
        <w:rPr>
          <w:spacing w:val="-39"/>
        </w:rPr>
        <w:t xml:space="preserve"> </w:t>
      </w:r>
      <w:r>
        <w:t>revisión,</w:t>
      </w:r>
      <w:r>
        <w:rPr>
          <w:spacing w:val="-40"/>
        </w:rPr>
        <w:t xml:space="preserve"> </w:t>
      </w:r>
      <w:r>
        <w:t>cuando</w:t>
      </w:r>
      <w:r>
        <w:rPr>
          <w:spacing w:val="-38"/>
        </w:rPr>
        <w:t xml:space="preserve"> </w:t>
      </w:r>
      <w:r>
        <w:t>se</w:t>
      </w:r>
      <w:r>
        <w:rPr>
          <w:spacing w:val="-39"/>
        </w:rPr>
        <w:t xml:space="preserve"> </w:t>
      </w:r>
      <w:r>
        <w:t>encuentre</w:t>
      </w:r>
      <w:r>
        <w:rPr>
          <w:spacing w:val="-39"/>
        </w:rPr>
        <w:t xml:space="preserve"> </w:t>
      </w:r>
      <w:r>
        <w:t>fundada</w:t>
      </w:r>
      <w:r>
        <w:rPr>
          <w:spacing w:val="-40"/>
        </w:rPr>
        <w:t xml:space="preserve"> </w:t>
      </w:r>
      <w:r>
        <w:t>la</w:t>
      </w:r>
      <w:r>
        <w:rPr>
          <w:spacing w:val="-39"/>
        </w:rPr>
        <w:t xml:space="preserve"> </w:t>
      </w:r>
      <w:r>
        <w:t>causal</w:t>
      </w:r>
      <w:r>
        <w:rPr>
          <w:spacing w:val="-39"/>
        </w:rPr>
        <w:t xml:space="preserve"> </w:t>
      </w:r>
      <w:r>
        <w:t>del</w:t>
      </w:r>
      <w:r>
        <w:rPr>
          <w:spacing w:val="-39"/>
        </w:rPr>
        <w:t xml:space="preserve"> </w:t>
      </w:r>
      <w:r>
        <w:t>numeral</w:t>
      </w:r>
      <w:r>
        <w:rPr>
          <w:spacing w:val="-39"/>
        </w:rPr>
        <w:t xml:space="preserve"> </w:t>
      </w:r>
      <w:r>
        <w:t>5</w:t>
      </w:r>
      <w:r>
        <w:rPr>
          <w:spacing w:val="-39"/>
        </w:rPr>
        <w:t xml:space="preserve"> </w:t>
      </w:r>
      <w:r>
        <w:t>del</w:t>
      </w:r>
      <w:r>
        <w:rPr>
          <w:spacing w:val="-38"/>
        </w:rPr>
        <w:t xml:space="preserve"> </w:t>
      </w:r>
      <w:r>
        <w:t>artículo</w:t>
      </w:r>
    </w:p>
    <w:p w:rsidR="000E533B" w:rsidRDefault="00F16839">
      <w:pPr>
        <w:pStyle w:val="Textoindependiente"/>
        <w:spacing w:line="276" w:lineRule="auto"/>
        <w:ind w:left="102" w:right="273"/>
        <w:jc w:val="both"/>
      </w:pPr>
      <w:r>
        <w:t>250 del CPACA o la del literal a) del artículo 20 de la Ley 797 de 2003. Tales ordenamientos</w:t>
      </w:r>
      <w:r>
        <w:rPr>
          <w:spacing w:val="-38"/>
        </w:rPr>
        <w:t xml:space="preserve"> </w:t>
      </w:r>
      <w:r>
        <w:t>son:</w:t>
      </w:r>
      <w:r>
        <w:rPr>
          <w:spacing w:val="-37"/>
        </w:rPr>
        <w:t xml:space="preserve"> </w:t>
      </w:r>
      <w:r>
        <w:t>declarar</w:t>
      </w:r>
      <w:r>
        <w:rPr>
          <w:spacing w:val="-38"/>
        </w:rPr>
        <w:t xml:space="preserve"> </w:t>
      </w:r>
      <w:r>
        <w:t>la</w:t>
      </w:r>
      <w:r>
        <w:rPr>
          <w:spacing w:val="-37"/>
        </w:rPr>
        <w:t xml:space="preserve"> </w:t>
      </w:r>
      <w:r>
        <w:t>nulidad</w:t>
      </w:r>
      <w:r>
        <w:rPr>
          <w:spacing w:val="-37"/>
        </w:rPr>
        <w:t xml:space="preserve"> </w:t>
      </w:r>
      <w:r>
        <w:t>de</w:t>
      </w:r>
      <w:r>
        <w:rPr>
          <w:spacing w:val="-37"/>
        </w:rPr>
        <w:t xml:space="preserve"> </w:t>
      </w:r>
      <w:r>
        <w:t>la</w:t>
      </w:r>
      <w:r>
        <w:rPr>
          <w:spacing w:val="-37"/>
        </w:rPr>
        <w:t xml:space="preserve"> </w:t>
      </w:r>
      <w:r>
        <w:t>sentencia</w:t>
      </w:r>
      <w:r>
        <w:rPr>
          <w:spacing w:val="-38"/>
        </w:rPr>
        <w:t xml:space="preserve"> </w:t>
      </w:r>
      <w:r>
        <w:t>o</w:t>
      </w:r>
      <w:r>
        <w:rPr>
          <w:spacing w:val="-37"/>
        </w:rPr>
        <w:t xml:space="preserve"> </w:t>
      </w:r>
      <w:r>
        <w:t>de</w:t>
      </w:r>
      <w:r>
        <w:rPr>
          <w:spacing w:val="-38"/>
        </w:rPr>
        <w:t xml:space="preserve"> </w:t>
      </w:r>
      <w:r>
        <w:t>la</w:t>
      </w:r>
      <w:r>
        <w:rPr>
          <w:spacing w:val="-37"/>
        </w:rPr>
        <w:t xml:space="preserve"> </w:t>
      </w:r>
      <w:r>
        <w:t>actuación</w:t>
      </w:r>
      <w:r>
        <w:rPr>
          <w:spacing w:val="-37"/>
        </w:rPr>
        <w:t xml:space="preserve"> </w:t>
      </w:r>
      <w:r>
        <w:t>afectada</w:t>
      </w:r>
      <w:r>
        <w:rPr>
          <w:spacing w:val="-38"/>
        </w:rPr>
        <w:t xml:space="preserve"> </w:t>
      </w:r>
      <w:r>
        <w:t>por</w:t>
      </w:r>
      <w:r>
        <w:rPr>
          <w:spacing w:val="-37"/>
        </w:rPr>
        <w:t xml:space="preserve"> </w:t>
      </w:r>
      <w:r>
        <w:t xml:space="preserve">la </w:t>
      </w:r>
      <w:r>
        <w:rPr>
          <w:w w:val="95"/>
        </w:rPr>
        <w:t>causal</w:t>
      </w:r>
      <w:r>
        <w:rPr>
          <w:spacing w:val="-24"/>
          <w:w w:val="95"/>
        </w:rPr>
        <w:t xml:space="preserve"> </w:t>
      </w:r>
      <w:r>
        <w:rPr>
          <w:w w:val="95"/>
        </w:rPr>
        <w:t>que</w:t>
      </w:r>
      <w:r>
        <w:rPr>
          <w:spacing w:val="-24"/>
          <w:w w:val="95"/>
        </w:rPr>
        <w:t xml:space="preserve"> </w:t>
      </w:r>
      <w:r>
        <w:rPr>
          <w:w w:val="95"/>
        </w:rPr>
        <w:t>dio</w:t>
      </w:r>
      <w:r>
        <w:rPr>
          <w:spacing w:val="-24"/>
          <w:w w:val="95"/>
        </w:rPr>
        <w:t xml:space="preserve"> </w:t>
      </w:r>
      <w:r>
        <w:rPr>
          <w:w w:val="95"/>
        </w:rPr>
        <w:t>lugar</w:t>
      </w:r>
      <w:r>
        <w:rPr>
          <w:spacing w:val="-24"/>
          <w:w w:val="95"/>
        </w:rPr>
        <w:t xml:space="preserve"> </w:t>
      </w:r>
      <w:r>
        <w:rPr>
          <w:w w:val="95"/>
        </w:rPr>
        <w:t>al</w:t>
      </w:r>
      <w:r>
        <w:rPr>
          <w:spacing w:val="-24"/>
          <w:w w:val="95"/>
        </w:rPr>
        <w:t xml:space="preserve"> </w:t>
      </w:r>
      <w:r>
        <w:rPr>
          <w:w w:val="95"/>
        </w:rPr>
        <w:t>recurso</w:t>
      </w:r>
      <w:r>
        <w:rPr>
          <w:spacing w:val="-24"/>
          <w:w w:val="95"/>
        </w:rPr>
        <w:t xml:space="preserve"> </w:t>
      </w:r>
      <w:r>
        <w:rPr>
          <w:w w:val="95"/>
        </w:rPr>
        <w:t>de</w:t>
      </w:r>
      <w:r>
        <w:rPr>
          <w:spacing w:val="-25"/>
          <w:w w:val="95"/>
        </w:rPr>
        <w:t xml:space="preserve"> </w:t>
      </w:r>
      <w:r>
        <w:rPr>
          <w:w w:val="95"/>
        </w:rPr>
        <w:t>revisión</w:t>
      </w:r>
      <w:r>
        <w:rPr>
          <w:spacing w:val="-23"/>
          <w:w w:val="95"/>
        </w:rPr>
        <w:t xml:space="preserve"> </w:t>
      </w:r>
      <w:r>
        <w:rPr>
          <w:w w:val="95"/>
        </w:rPr>
        <w:t>y</w:t>
      </w:r>
      <w:r>
        <w:rPr>
          <w:spacing w:val="-23"/>
          <w:w w:val="95"/>
        </w:rPr>
        <w:t xml:space="preserve"> </w:t>
      </w:r>
      <w:r>
        <w:rPr>
          <w:w w:val="95"/>
        </w:rPr>
        <w:t>devolver</w:t>
      </w:r>
      <w:r>
        <w:rPr>
          <w:spacing w:val="-25"/>
          <w:w w:val="95"/>
        </w:rPr>
        <w:t xml:space="preserve"> </w:t>
      </w:r>
      <w:r>
        <w:rPr>
          <w:w w:val="95"/>
        </w:rPr>
        <w:t>el</w:t>
      </w:r>
      <w:r>
        <w:rPr>
          <w:spacing w:val="-23"/>
          <w:w w:val="95"/>
        </w:rPr>
        <w:t xml:space="preserve"> </w:t>
      </w:r>
      <w:r>
        <w:rPr>
          <w:w w:val="95"/>
        </w:rPr>
        <w:t>proceso</w:t>
      </w:r>
      <w:r>
        <w:rPr>
          <w:spacing w:val="-23"/>
          <w:w w:val="95"/>
        </w:rPr>
        <w:t xml:space="preserve"> </w:t>
      </w:r>
      <w:r>
        <w:rPr>
          <w:w w:val="95"/>
        </w:rPr>
        <w:t>al</w:t>
      </w:r>
      <w:r>
        <w:rPr>
          <w:spacing w:val="-24"/>
          <w:w w:val="95"/>
        </w:rPr>
        <w:t xml:space="preserve"> </w:t>
      </w:r>
      <w:r>
        <w:rPr>
          <w:w w:val="95"/>
        </w:rPr>
        <w:t>juzgador</w:t>
      </w:r>
      <w:r>
        <w:rPr>
          <w:spacing w:val="-24"/>
          <w:w w:val="95"/>
        </w:rPr>
        <w:t xml:space="preserve"> </w:t>
      </w:r>
      <w:r>
        <w:rPr>
          <w:w w:val="95"/>
        </w:rPr>
        <w:t>de</w:t>
      </w:r>
      <w:r>
        <w:rPr>
          <w:spacing w:val="-25"/>
          <w:w w:val="95"/>
        </w:rPr>
        <w:t xml:space="preserve"> </w:t>
      </w:r>
      <w:r>
        <w:rPr>
          <w:w w:val="95"/>
        </w:rPr>
        <w:t>origen</w:t>
      </w:r>
      <w:r>
        <w:rPr>
          <w:spacing w:val="-23"/>
          <w:w w:val="95"/>
        </w:rPr>
        <w:t xml:space="preserve"> </w:t>
      </w:r>
      <w:r>
        <w:rPr>
          <w:w w:val="95"/>
        </w:rPr>
        <w:t>para que</w:t>
      </w:r>
      <w:r>
        <w:rPr>
          <w:spacing w:val="-34"/>
          <w:w w:val="95"/>
        </w:rPr>
        <w:t xml:space="preserve"> </w:t>
      </w:r>
      <w:r>
        <w:rPr>
          <w:w w:val="95"/>
        </w:rPr>
        <w:t>rehaga</w:t>
      </w:r>
      <w:r>
        <w:rPr>
          <w:spacing w:val="-34"/>
          <w:w w:val="95"/>
        </w:rPr>
        <w:t xml:space="preserve"> </w:t>
      </w:r>
      <w:r>
        <w:rPr>
          <w:w w:val="95"/>
        </w:rPr>
        <w:t>lo</w:t>
      </w:r>
      <w:r>
        <w:rPr>
          <w:spacing w:val="-33"/>
          <w:w w:val="95"/>
        </w:rPr>
        <w:t xml:space="preserve"> </w:t>
      </w:r>
      <w:r>
        <w:rPr>
          <w:w w:val="95"/>
        </w:rPr>
        <w:t>actuado</w:t>
      </w:r>
      <w:r>
        <w:rPr>
          <w:spacing w:val="-34"/>
          <w:w w:val="95"/>
        </w:rPr>
        <w:t xml:space="preserve"> </w:t>
      </w:r>
      <w:r>
        <w:rPr>
          <w:w w:val="95"/>
        </w:rPr>
        <w:t>o</w:t>
      </w:r>
      <w:r>
        <w:rPr>
          <w:spacing w:val="-35"/>
          <w:w w:val="95"/>
        </w:rPr>
        <w:t xml:space="preserve"> </w:t>
      </w:r>
      <w:r>
        <w:rPr>
          <w:w w:val="95"/>
        </w:rPr>
        <w:t>dicte</w:t>
      </w:r>
      <w:r>
        <w:rPr>
          <w:spacing w:val="-35"/>
          <w:w w:val="95"/>
        </w:rPr>
        <w:t xml:space="preserve"> </w:t>
      </w:r>
      <w:r>
        <w:rPr>
          <w:w w:val="95"/>
        </w:rPr>
        <w:t>sentencia</w:t>
      </w:r>
      <w:r>
        <w:rPr>
          <w:spacing w:val="-35"/>
          <w:w w:val="95"/>
        </w:rPr>
        <w:t xml:space="preserve"> </w:t>
      </w:r>
      <w:r>
        <w:rPr>
          <w:w w:val="95"/>
        </w:rPr>
        <w:t>de</w:t>
      </w:r>
      <w:r>
        <w:rPr>
          <w:spacing w:val="-33"/>
          <w:w w:val="95"/>
        </w:rPr>
        <w:t xml:space="preserve"> </w:t>
      </w:r>
      <w:r>
        <w:rPr>
          <w:w w:val="95"/>
        </w:rPr>
        <w:t>nuevo.</w:t>
      </w:r>
      <w:r>
        <w:rPr>
          <w:spacing w:val="-33"/>
          <w:w w:val="95"/>
        </w:rPr>
        <w:t xml:space="preserve"> </w:t>
      </w:r>
      <w:r>
        <w:rPr>
          <w:w w:val="95"/>
        </w:rPr>
        <w:t>3)</w:t>
      </w:r>
      <w:r>
        <w:rPr>
          <w:spacing w:val="-33"/>
          <w:w w:val="95"/>
        </w:rPr>
        <w:t xml:space="preserve"> </w:t>
      </w:r>
      <w:r>
        <w:rPr>
          <w:w w:val="95"/>
        </w:rPr>
        <w:t>Preceptúa</w:t>
      </w:r>
      <w:r>
        <w:rPr>
          <w:spacing w:val="-34"/>
          <w:w w:val="95"/>
        </w:rPr>
        <w:t xml:space="preserve"> </w:t>
      </w:r>
      <w:r>
        <w:rPr>
          <w:w w:val="95"/>
        </w:rPr>
        <w:t>que</w:t>
      </w:r>
      <w:r>
        <w:rPr>
          <w:spacing w:val="-33"/>
          <w:w w:val="95"/>
        </w:rPr>
        <w:t xml:space="preserve"> </w:t>
      </w:r>
      <w:r>
        <w:rPr>
          <w:w w:val="95"/>
        </w:rPr>
        <w:t>si</w:t>
      </w:r>
      <w:r>
        <w:rPr>
          <w:spacing w:val="-33"/>
          <w:w w:val="95"/>
        </w:rPr>
        <w:t xml:space="preserve"> </w:t>
      </w:r>
      <w:r>
        <w:rPr>
          <w:w w:val="95"/>
        </w:rPr>
        <w:t>se</w:t>
      </w:r>
      <w:r>
        <w:rPr>
          <w:spacing w:val="-35"/>
          <w:w w:val="95"/>
        </w:rPr>
        <w:t xml:space="preserve"> </w:t>
      </w:r>
      <w:r>
        <w:rPr>
          <w:w w:val="95"/>
        </w:rPr>
        <w:t>declara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infundado </w:t>
      </w:r>
      <w:r>
        <w:t>el</w:t>
      </w:r>
      <w:r>
        <w:rPr>
          <w:spacing w:val="-23"/>
        </w:rPr>
        <w:t xml:space="preserve"> </w:t>
      </w:r>
      <w:r>
        <w:t>recurso</w:t>
      </w:r>
      <w:r>
        <w:rPr>
          <w:spacing w:val="-23"/>
        </w:rPr>
        <w:t xml:space="preserve"> </w:t>
      </w:r>
      <w:r>
        <w:t>se</w:t>
      </w:r>
      <w:r>
        <w:rPr>
          <w:spacing w:val="-24"/>
        </w:rPr>
        <w:t xml:space="preserve"> </w:t>
      </w:r>
      <w:r>
        <w:t>condenará</w:t>
      </w:r>
      <w:r>
        <w:rPr>
          <w:spacing w:val="-24"/>
        </w:rPr>
        <w:t xml:space="preserve"> </w:t>
      </w:r>
      <w:r>
        <w:t>en</w:t>
      </w:r>
      <w:r>
        <w:rPr>
          <w:spacing w:val="-22"/>
        </w:rPr>
        <w:t xml:space="preserve"> </w:t>
      </w:r>
      <w:r>
        <w:t>costas</w:t>
      </w:r>
      <w:r>
        <w:rPr>
          <w:spacing w:val="-23"/>
        </w:rPr>
        <w:t xml:space="preserve"> </w:t>
      </w:r>
      <w:r>
        <w:t>y</w:t>
      </w:r>
      <w:r>
        <w:rPr>
          <w:spacing w:val="-23"/>
        </w:rPr>
        <w:t xml:space="preserve"> </w:t>
      </w:r>
      <w:r>
        <w:t>perjuicios</w:t>
      </w:r>
      <w:r>
        <w:rPr>
          <w:spacing w:val="-23"/>
        </w:rPr>
        <w:t xml:space="preserve"> </w:t>
      </w:r>
      <w:r>
        <w:t>al</w:t>
      </w:r>
      <w:r>
        <w:rPr>
          <w:spacing w:val="-23"/>
        </w:rPr>
        <w:t xml:space="preserve"> </w:t>
      </w:r>
      <w:r>
        <w:t>recurrente</w:t>
      </w:r>
      <w:r>
        <w:rPr>
          <w:spacing w:val="-23"/>
        </w:rPr>
        <w:t xml:space="preserve"> </w:t>
      </w:r>
      <w:r>
        <w:t>(artículo</w:t>
      </w:r>
      <w:r>
        <w:rPr>
          <w:spacing w:val="-23"/>
        </w:rPr>
        <w:t xml:space="preserve"> </w:t>
      </w:r>
      <w:r>
        <w:t>255,</w:t>
      </w:r>
      <w:r>
        <w:rPr>
          <w:spacing w:val="-23"/>
        </w:rPr>
        <w:t xml:space="preserve"> </w:t>
      </w:r>
      <w:r>
        <w:t>inciso</w:t>
      </w:r>
      <w:r>
        <w:rPr>
          <w:spacing w:val="-23"/>
        </w:rPr>
        <w:t xml:space="preserve"> </w:t>
      </w:r>
      <w:r>
        <w:t>3,</w:t>
      </w:r>
      <w:r>
        <w:rPr>
          <w:spacing w:val="-23"/>
        </w:rPr>
        <w:t xml:space="preserve"> </w:t>
      </w:r>
      <w:r>
        <w:t>del CPACA).</w:t>
      </w:r>
    </w:p>
    <w:p w:rsidR="000E533B" w:rsidRDefault="000E533B">
      <w:pPr>
        <w:pStyle w:val="Textoindependiente"/>
        <w:spacing w:before="9"/>
        <w:rPr>
          <w:sz w:val="25"/>
        </w:rPr>
      </w:pPr>
    </w:p>
    <w:p w:rsidR="000E533B" w:rsidRDefault="00F16839">
      <w:pPr>
        <w:pStyle w:val="Textoindependiente"/>
        <w:spacing w:line="276" w:lineRule="auto"/>
        <w:ind w:left="102" w:right="273"/>
        <w:jc w:val="both"/>
      </w:pPr>
      <w:r>
        <w:t>Igualmente,</w:t>
      </w:r>
      <w:r>
        <w:rPr>
          <w:spacing w:val="-31"/>
        </w:rPr>
        <w:t xml:space="preserve"> </w:t>
      </w:r>
      <w:r>
        <w:t>dispone</w:t>
      </w:r>
      <w:r>
        <w:rPr>
          <w:spacing w:val="-31"/>
        </w:rPr>
        <w:t xml:space="preserve"> </w:t>
      </w:r>
      <w:r>
        <w:t>que</w:t>
      </w:r>
      <w:r>
        <w:rPr>
          <w:spacing w:val="-31"/>
        </w:rPr>
        <w:t xml:space="preserve"> </w:t>
      </w:r>
      <w:r>
        <w:t>en</w:t>
      </w:r>
      <w:r>
        <w:rPr>
          <w:spacing w:val="-32"/>
        </w:rPr>
        <w:t xml:space="preserve"> </w:t>
      </w:r>
      <w:r>
        <w:t>la</w:t>
      </w:r>
      <w:r>
        <w:rPr>
          <w:spacing w:val="-31"/>
        </w:rPr>
        <w:t xml:space="preserve"> </w:t>
      </w:r>
      <w:r>
        <w:t>sentencia</w:t>
      </w:r>
      <w:r>
        <w:rPr>
          <w:spacing w:val="-32"/>
        </w:rPr>
        <w:t xml:space="preserve"> </w:t>
      </w:r>
      <w:r>
        <w:t>que</w:t>
      </w:r>
      <w:r>
        <w:rPr>
          <w:spacing w:val="-32"/>
        </w:rPr>
        <w:t xml:space="preserve"> </w:t>
      </w:r>
      <w:r>
        <w:t>invalide</w:t>
      </w:r>
      <w:r>
        <w:rPr>
          <w:spacing w:val="-31"/>
        </w:rPr>
        <w:t xml:space="preserve"> </w:t>
      </w:r>
      <w:r>
        <w:t>la</w:t>
      </w:r>
      <w:r>
        <w:rPr>
          <w:spacing w:val="-32"/>
        </w:rPr>
        <w:t xml:space="preserve"> </w:t>
      </w:r>
      <w:r>
        <w:t>decisión</w:t>
      </w:r>
      <w:r>
        <w:rPr>
          <w:spacing w:val="-30"/>
        </w:rPr>
        <w:t xml:space="preserve"> </w:t>
      </w:r>
      <w:r>
        <w:t>revisada</w:t>
      </w:r>
      <w:r>
        <w:rPr>
          <w:spacing w:val="-32"/>
        </w:rPr>
        <w:t xml:space="preserve"> </w:t>
      </w:r>
      <w:r>
        <w:t>se</w:t>
      </w:r>
      <w:r>
        <w:rPr>
          <w:spacing w:val="-30"/>
        </w:rPr>
        <w:t xml:space="preserve"> </w:t>
      </w:r>
      <w:r>
        <w:t xml:space="preserve">resolverá </w:t>
      </w:r>
      <w:r>
        <w:rPr>
          <w:w w:val="95"/>
        </w:rPr>
        <w:t xml:space="preserve">sobre las restituciones, cancelaciones, perjuicios, etc y demás consecuencias de dicha </w:t>
      </w:r>
      <w:r>
        <w:t>invalidación.</w:t>
      </w:r>
      <w:r>
        <w:rPr>
          <w:spacing w:val="-43"/>
        </w:rPr>
        <w:t xml:space="preserve"> </w:t>
      </w:r>
      <w:r>
        <w:t>(artículo</w:t>
      </w:r>
      <w:r>
        <w:rPr>
          <w:spacing w:val="-41"/>
        </w:rPr>
        <w:t xml:space="preserve"> </w:t>
      </w:r>
      <w:r>
        <w:t>255,</w:t>
      </w:r>
      <w:r>
        <w:rPr>
          <w:spacing w:val="-43"/>
        </w:rPr>
        <w:t xml:space="preserve"> </w:t>
      </w:r>
      <w:r>
        <w:t>inciso</w:t>
      </w:r>
      <w:r>
        <w:rPr>
          <w:spacing w:val="-42"/>
        </w:rPr>
        <w:t xml:space="preserve"> </w:t>
      </w:r>
      <w:r>
        <w:t>2,</w:t>
      </w:r>
      <w:r>
        <w:rPr>
          <w:spacing w:val="-42"/>
        </w:rPr>
        <w:t xml:space="preserve"> </w:t>
      </w:r>
      <w:r>
        <w:t>del</w:t>
      </w:r>
      <w:r>
        <w:rPr>
          <w:spacing w:val="-42"/>
        </w:rPr>
        <w:t xml:space="preserve"> </w:t>
      </w:r>
      <w:r>
        <w:t>CPACA).</w:t>
      </w:r>
      <w:r>
        <w:rPr>
          <w:spacing w:val="-42"/>
        </w:rPr>
        <w:t xml:space="preserve"> </w:t>
      </w:r>
      <w:r>
        <w:t>Si</w:t>
      </w:r>
      <w:r>
        <w:rPr>
          <w:spacing w:val="-42"/>
        </w:rPr>
        <w:t xml:space="preserve"> </w:t>
      </w:r>
      <w:r>
        <w:t>en</w:t>
      </w:r>
      <w:r>
        <w:rPr>
          <w:spacing w:val="-42"/>
        </w:rPr>
        <w:t xml:space="preserve"> </w:t>
      </w:r>
      <w:r>
        <w:t>el</w:t>
      </w:r>
      <w:r>
        <w:rPr>
          <w:spacing w:val="-42"/>
        </w:rPr>
        <w:t xml:space="preserve"> </w:t>
      </w:r>
      <w:r>
        <w:t>expediente</w:t>
      </w:r>
      <w:r>
        <w:rPr>
          <w:spacing w:val="-42"/>
        </w:rPr>
        <w:t xml:space="preserve"> </w:t>
      </w:r>
      <w:r>
        <w:t>no</w:t>
      </w:r>
      <w:r>
        <w:rPr>
          <w:spacing w:val="-43"/>
        </w:rPr>
        <w:t xml:space="preserve"> </w:t>
      </w:r>
      <w:r>
        <w:t>hay</w:t>
      </w:r>
      <w:r>
        <w:rPr>
          <w:spacing w:val="-43"/>
        </w:rPr>
        <w:t xml:space="preserve"> </w:t>
      </w:r>
      <w:r>
        <w:t>prueba</w:t>
      </w:r>
      <w:r>
        <w:rPr>
          <w:spacing w:val="-42"/>
        </w:rPr>
        <w:t xml:space="preserve"> </w:t>
      </w:r>
      <w:r>
        <w:t>para la</w:t>
      </w:r>
      <w:r>
        <w:rPr>
          <w:spacing w:val="-42"/>
        </w:rPr>
        <w:t xml:space="preserve"> </w:t>
      </w:r>
      <w:r>
        <w:t>condena</w:t>
      </w:r>
      <w:r>
        <w:rPr>
          <w:spacing w:val="-41"/>
        </w:rPr>
        <w:t xml:space="preserve"> </w:t>
      </w:r>
      <w:r>
        <w:t>en</w:t>
      </w:r>
      <w:r>
        <w:rPr>
          <w:spacing w:val="-40"/>
        </w:rPr>
        <w:t xml:space="preserve"> </w:t>
      </w:r>
      <w:r>
        <w:t>concreto,</w:t>
      </w:r>
      <w:r>
        <w:rPr>
          <w:spacing w:val="-41"/>
        </w:rPr>
        <w:t xml:space="preserve"> </w:t>
      </w:r>
      <w:r>
        <w:t>esta</w:t>
      </w:r>
      <w:r>
        <w:rPr>
          <w:spacing w:val="-41"/>
        </w:rPr>
        <w:t xml:space="preserve"> </w:t>
      </w:r>
      <w:r>
        <w:t>se</w:t>
      </w:r>
      <w:r>
        <w:rPr>
          <w:spacing w:val="-41"/>
        </w:rPr>
        <w:t xml:space="preserve"> </w:t>
      </w:r>
      <w:r>
        <w:t>hará</w:t>
      </w:r>
      <w:r>
        <w:rPr>
          <w:spacing w:val="-41"/>
        </w:rPr>
        <w:t xml:space="preserve"> </w:t>
      </w:r>
      <w:r>
        <w:t>en</w:t>
      </w:r>
      <w:r>
        <w:rPr>
          <w:spacing w:val="-41"/>
        </w:rPr>
        <w:t xml:space="preserve"> </w:t>
      </w:r>
      <w:r>
        <w:t>abstracto</w:t>
      </w:r>
      <w:r>
        <w:rPr>
          <w:spacing w:val="-40"/>
        </w:rPr>
        <w:t xml:space="preserve"> </w:t>
      </w:r>
      <w:r>
        <w:t>y</w:t>
      </w:r>
      <w:r>
        <w:rPr>
          <w:spacing w:val="-41"/>
        </w:rPr>
        <w:t xml:space="preserve"> </w:t>
      </w:r>
      <w:r>
        <w:t>se</w:t>
      </w:r>
      <w:r>
        <w:rPr>
          <w:spacing w:val="-42"/>
        </w:rPr>
        <w:t xml:space="preserve"> </w:t>
      </w:r>
      <w:r>
        <w:t>dará</w:t>
      </w:r>
      <w:r>
        <w:rPr>
          <w:spacing w:val="-41"/>
        </w:rPr>
        <w:t xml:space="preserve"> </w:t>
      </w:r>
      <w:r>
        <w:t>cumplimiento</w:t>
      </w:r>
      <w:r>
        <w:rPr>
          <w:spacing w:val="-40"/>
        </w:rPr>
        <w:t xml:space="preserve"> </w:t>
      </w:r>
      <w:r>
        <w:t>al</w:t>
      </w:r>
      <w:r>
        <w:rPr>
          <w:spacing w:val="-40"/>
        </w:rPr>
        <w:t xml:space="preserve"> </w:t>
      </w:r>
      <w:r>
        <w:t>artículo</w:t>
      </w:r>
      <w:r>
        <w:rPr>
          <w:spacing w:val="-41"/>
        </w:rPr>
        <w:t xml:space="preserve"> </w:t>
      </w:r>
      <w:r>
        <w:t>193 del</w:t>
      </w:r>
      <w:r>
        <w:rPr>
          <w:spacing w:val="-7"/>
        </w:rPr>
        <w:t xml:space="preserve"> </w:t>
      </w:r>
      <w:r>
        <w:t>CPACA.</w:t>
      </w:r>
    </w:p>
    <w:p w:rsidR="000E533B" w:rsidRDefault="000E533B">
      <w:pPr>
        <w:pStyle w:val="Textoindependiente"/>
        <w:spacing w:before="11"/>
        <w:rPr>
          <w:sz w:val="26"/>
        </w:rPr>
      </w:pPr>
    </w:p>
    <w:p w:rsidR="000E533B" w:rsidRDefault="00F16839">
      <w:pPr>
        <w:pStyle w:val="Textoindependiente"/>
        <w:spacing w:line="276" w:lineRule="auto"/>
        <w:ind w:left="102" w:right="274"/>
        <w:jc w:val="both"/>
      </w:pPr>
      <w:r>
        <w:rPr>
          <w:w w:val="95"/>
        </w:rPr>
        <w:t>Los</w:t>
      </w:r>
      <w:r>
        <w:rPr>
          <w:spacing w:val="-25"/>
          <w:w w:val="95"/>
        </w:rPr>
        <w:t xml:space="preserve"> </w:t>
      </w:r>
      <w:r>
        <w:rPr>
          <w:w w:val="95"/>
        </w:rPr>
        <w:t>Discentes</w:t>
      </w:r>
      <w:r>
        <w:rPr>
          <w:spacing w:val="-25"/>
          <w:w w:val="95"/>
        </w:rPr>
        <w:t xml:space="preserve"> </w:t>
      </w:r>
      <w:r>
        <w:rPr>
          <w:w w:val="95"/>
        </w:rPr>
        <w:t>deberán</w:t>
      </w:r>
      <w:r>
        <w:rPr>
          <w:spacing w:val="-23"/>
          <w:w w:val="95"/>
        </w:rPr>
        <w:t xml:space="preserve"> </w:t>
      </w:r>
      <w:r>
        <w:rPr>
          <w:w w:val="95"/>
        </w:rPr>
        <w:t>diligenciar</w:t>
      </w:r>
      <w:r>
        <w:rPr>
          <w:spacing w:val="-24"/>
          <w:w w:val="95"/>
        </w:rPr>
        <w:t xml:space="preserve"> </w:t>
      </w:r>
      <w:r>
        <w:rPr>
          <w:w w:val="95"/>
        </w:rPr>
        <w:t>el</w:t>
      </w:r>
      <w:r>
        <w:rPr>
          <w:spacing w:val="-26"/>
          <w:w w:val="95"/>
        </w:rPr>
        <w:t xml:space="preserve"> </w:t>
      </w:r>
      <w:r>
        <w:rPr>
          <w:w w:val="95"/>
        </w:rPr>
        <w:t>cuadro</w:t>
      </w:r>
      <w:r>
        <w:rPr>
          <w:spacing w:val="-24"/>
          <w:w w:val="95"/>
        </w:rPr>
        <w:t xml:space="preserve"> </w:t>
      </w:r>
      <w:r>
        <w:rPr>
          <w:w w:val="95"/>
        </w:rPr>
        <w:t>que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26"/>
          <w:w w:val="95"/>
        </w:rPr>
        <w:t xml:space="preserve"> </w:t>
      </w:r>
      <w:r>
        <w:rPr>
          <w:w w:val="95"/>
        </w:rPr>
        <w:t>continuación</w:t>
      </w:r>
      <w:r>
        <w:rPr>
          <w:spacing w:val="-23"/>
          <w:w w:val="95"/>
        </w:rPr>
        <w:t xml:space="preserve"> </w:t>
      </w:r>
      <w:r>
        <w:rPr>
          <w:w w:val="95"/>
        </w:rPr>
        <w:t>se</w:t>
      </w:r>
      <w:r>
        <w:rPr>
          <w:spacing w:val="-25"/>
          <w:w w:val="95"/>
        </w:rPr>
        <w:t xml:space="preserve"> </w:t>
      </w:r>
      <w:r>
        <w:rPr>
          <w:w w:val="95"/>
        </w:rPr>
        <w:t>presenta,</w:t>
      </w:r>
      <w:r>
        <w:rPr>
          <w:spacing w:val="-24"/>
          <w:w w:val="95"/>
        </w:rPr>
        <w:t xml:space="preserve"> </w:t>
      </w:r>
      <w:r>
        <w:rPr>
          <w:w w:val="95"/>
        </w:rPr>
        <w:t>indicando</w:t>
      </w:r>
      <w:r>
        <w:rPr>
          <w:spacing w:val="-25"/>
          <w:w w:val="95"/>
        </w:rPr>
        <w:t xml:space="preserve"> </w:t>
      </w:r>
      <w:r>
        <w:rPr>
          <w:w w:val="95"/>
        </w:rPr>
        <w:t>las variaciones</w:t>
      </w:r>
      <w:r>
        <w:rPr>
          <w:spacing w:val="-35"/>
          <w:w w:val="95"/>
        </w:rPr>
        <w:t xml:space="preserve"> </w:t>
      </w:r>
      <w:r>
        <w:rPr>
          <w:w w:val="95"/>
        </w:rPr>
        <w:t>en</w:t>
      </w:r>
      <w:r>
        <w:rPr>
          <w:spacing w:val="-35"/>
          <w:w w:val="95"/>
        </w:rPr>
        <w:t xml:space="preserve"> </w:t>
      </w:r>
      <w:r>
        <w:rPr>
          <w:w w:val="95"/>
        </w:rPr>
        <w:t>los</w:t>
      </w:r>
      <w:r>
        <w:rPr>
          <w:spacing w:val="-35"/>
          <w:w w:val="95"/>
        </w:rPr>
        <w:t xml:space="preserve"> </w:t>
      </w:r>
      <w:r>
        <w:rPr>
          <w:w w:val="95"/>
        </w:rPr>
        <w:t>aspectos</w:t>
      </w:r>
      <w:r>
        <w:rPr>
          <w:spacing w:val="-33"/>
          <w:w w:val="95"/>
        </w:rPr>
        <w:t xml:space="preserve"> </w:t>
      </w:r>
      <w:r>
        <w:rPr>
          <w:w w:val="95"/>
        </w:rPr>
        <w:t>procesales</w:t>
      </w:r>
      <w:r>
        <w:rPr>
          <w:spacing w:val="-35"/>
          <w:w w:val="95"/>
        </w:rPr>
        <w:t xml:space="preserve"> </w:t>
      </w:r>
      <w:r>
        <w:rPr>
          <w:w w:val="95"/>
        </w:rPr>
        <w:t>que</w:t>
      </w:r>
      <w:r>
        <w:rPr>
          <w:spacing w:val="-36"/>
          <w:w w:val="95"/>
        </w:rPr>
        <w:t xml:space="preserve"> </w:t>
      </w:r>
      <w:r>
        <w:rPr>
          <w:w w:val="95"/>
        </w:rPr>
        <w:t>allí</w:t>
      </w:r>
      <w:r>
        <w:rPr>
          <w:spacing w:val="-35"/>
          <w:w w:val="95"/>
        </w:rPr>
        <w:t xml:space="preserve"> </w:t>
      </w:r>
      <w:r>
        <w:rPr>
          <w:w w:val="95"/>
        </w:rPr>
        <w:t>se</w:t>
      </w:r>
      <w:r>
        <w:rPr>
          <w:spacing w:val="-35"/>
          <w:w w:val="95"/>
        </w:rPr>
        <w:t xml:space="preserve"> </w:t>
      </w:r>
      <w:r>
        <w:rPr>
          <w:w w:val="95"/>
        </w:rPr>
        <w:t>indican.</w:t>
      </w:r>
      <w:r>
        <w:rPr>
          <w:spacing w:val="-34"/>
          <w:w w:val="95"/>
        </w:rPr>
        <w:t xml:space="preserve"> </w:t>
      </w:r>
      <w:r>
        <w:rPr>
          <w:w w:val="95"/>
        </w:rPr>
        <w:t>Es</w:t>
      </w:r>
      <w:r>
        <w:rPr>
          <w:spacing w:val="-36"/>
          <w:w w:val="95"/>
        </w:rPr>
        <w:t xml:space="preserve"> </w:t>
      </w:r>
      <w:r>
        <w:rPr>
          <w:w w:val="95"/>
        </w:rPr>
        <w:t>posible</w:t>
      </w:r>
      <w:r>
        <w:rPr>
          <w:spacing w:val="-35"/>
          <w:w w:val="95"/>
        </w:rPr>
        <w:t xml:space="preserve"> </w:t>
      </w:r>
      <w:r>
        <w:rPr>
          <w:w w:val="95"/>
        </w:rPr>
        <w:t>que</w:t>
      </w:r>
      <w:r>
        <w:rPr>
          <w:spacing w:val="-35"/>
          <w:w w:val="95"/>
        </w:rPr>
        <w:t xml:space="preserve"> </w:t>
      </w:r>
      <w:r>
        <w:rPr>
          <w:w w:val="95"/>
        </w:rPr>
        <w:t>en</w:t>
      </w:r>
      <w:r>
        <w:rPr>
          <w:spacing w:val="-34"/>
          <w:w w:val="95"/>
        </w:rPr>
        <w:t xml:space="preserve"> </w:t>
      </w:r>
      <w:r>
        <w:rPr>
          <w:w w:val="95"/>
        </w:rPr>
        <w:t>algunos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casos </w:t>
      </w:r>
      <w:r>
        <w:t>advierta que no hay regulación sobre dicho aspecto procesal. En tal evento deberá indicarlo con una equis</w:t>
      </w:r>
      <w:r>
        <w:rPr>
          <w:spacing w:val="-33"/>
        </w:rPr>
        <w:t xml:space="preserve"> </w:t>
      </w:r>
      <w:r>
        <w:t>(X).</w:t>
      </w:r>
    </w:p>
    <w:p w:rsidR="000E533B" w:rsidRDefault="000E533B">
      <w:pPr>
        <w:spacing w:line="276" w:lineRule="auto"/>
        <w:jc w:val="both"/>
        <w:sectPr w:rsidR="000E533B">
          <w:pgSz w:w="12240" w:h="15840"/>
          <w:pgMar w:top="1320" w:right="1420" w:bottom="280" w:left="1600" w:header="248" w:footer="0" w:gutter="0"/>
          <w:cols w:space="720"/>
        </w:sectPr>
      </w:pPr>
    </w:p>
    <w:p w:rsidR="000E533B" w:rsidRDefault="000E533B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756"/>
        <w:gridCol w:w="2694"/>
      </w:tblGrid>
      <w:tr w:rsidR="000E533B">
        <w:trPr>
          <w:trHeight w:val="634"/>
        </w:trPr>
        <w:tc>
          <w:tcPr>
            <w:tcW w:w="3121" w:type="dxa"/>
            <w:tcBorders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0E533B" w:rsidRDefault="00F16839">
            <w:pPr>
              <w:pStyle w:val="TableParagraph"/>
              <w:spacing w:before="96"/>
              <w:ind w:left="4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</w:rPr>
              <w:t>ASPECTOS PROCESALES</w:t>
            </w:r>
          </w:p>
        </w:tc>
        <w:tc>
          <w:tcPr>
            <w:tcW w:w="2756" w:type="dxa"/>
            <w:tcBorders>
              <w:left w:val="single" w:sz="4" w:space="0" w:color="FFFFFF"/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0E533B" w:rsidRDefault="00F16839">
            <w:pPr>
              <w:pStyle w:val="TableParagraph"/>
              <w:spacing w:before="83" w:line="243" w:lineRule="exact"/>
              <w:ind w:left="352" w:right="351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color w:val="FFFFFF"/>
                <w:sz w:val="20"/>
              </w:rPr>
              <w:t>LEY 1437 DE 2011 (texto</w:t>
            </w:r>
          </w:p>
          <w:p w:rsidR="000E533B" w:rsidRDefault="00F16839">
            <w:pPr>
              <w:pStyle w:val="TableParagraph"/>
              <w:spacing w:line="243" w:lineRule="exact"/>
              <w:ind w:left="352" w:right="350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color w:val="FFFFFF"/>
                <w:sz w:val="20"/>
              </w:rPr>
              <w:t>original)</w:t>
            </w:r>
          </w:p>
        </w:tc>
        <w:tc>
          <w:tcPr>
            <w:tcW w:w="2694" w:type="dxa"/>
            <w:tcBorders>
              <w:left w:val="single" w:sz="4" w:space="0" w:color="FFFFFF"/>
              <w:bottom w:val="single" w:sz="12" w:space="0" w:color="88847E"/>
            </w:tcBorders>
            <w:shd w:val="clear" w:color="auto" w:fill="FF2400"/>
          </w:tcPr>
          <w:p w:rsidR="000E533B" w:rsidRDefault="00F16839">
            <w:pPr>
              <w:pStyle w:val="TableParagraph"/>
              <w:spacing w:before="96"/>
              <w:ind w:left="5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LEY 2080 DE 2021</w:t>
            </w:r>
          </w:p>
        </w:tc>
      </w:tr>
      <w:tr w:rsidR="000E533B">
        <w:trPr>
          <w:trHeight w:val="2285"/>
        </w:trPr>
        <w:tc>
          <w:tcPr>
            <w:tcW w:w="3121" w:type="dxa"/>
            <w:tcBorders>
              <w:top w:val="single" w:sz="12" w:space="0" w:color="88847E"/>
              <w:bottom w:val="nil"/>
            </w:tcBorders>
          </w:tcPr>
          <w:p w:rsidR="000E533B" w:rsidRDefault="00F16839">
            <w:pPr>
              <w:pStyle w:val="TableParagraph"/>
              <w:spacing w:before="98"/>
              <w:ind w:left="79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SENTENCIA POR LAS</w:t>
            </w:r>
          </w:p>
          <w:p w:rsidR="000E533B" w:rsidRDefault="00F16839">
            <w:pPr>
              <w:pStyle w:val="TableParagraph"/>
              <w:spacing w:before="34" w:line="273" w:lineRule="auto"/>
              <w:ind w:left="79" w:right="67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CAUSALES:</w:t>
            </w:r>
            <w:r>
              <w:rPr>
                <w:rFonts w:ascii="Arial" w:hAnsi="Arial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de</w:t>
            </w:r>
            <w:r>
              <w:rPr>
                <w:rFonts w:ascii="Arial" w:hAnsi="Arial"/>
                <w:b/>
                <w:spacing w:val="-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los</w:t>
            </w:r>
            <w:r>
              <w:rPr>
                <w:rFonts w:ascii="Arial" w:hAnsi="Arial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numerales</w:t>
            </w:r>
            <w:r>
              <w:rPr>
                <w:rFonts w:ascii="Arial" w:hAnsi="Arial"/>
                <w:b/>
                <w:spacing w:val="-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1</w:t>
            </w:r>
            <w:r>
              <w:rPr>
                <w:rFonts w:ascii="Arial" w:hAnsi="Arial"/>
                <w:b/>
                <w:spacing w:val="-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a</w:t>
            </w:r>
            <w:r>
              <w:rPr>
                <w:rFonts w:ascii="Arial" w:hAnsi="Arial"/>
                <w:b/>
                <w:spacing w:val="-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 xml:space="preserve">4 </w:t>
            </w:r>
            <w:r>
              <w:rPr>
                <w:rFonts w:ascii="Arial" w:hAnsi="Arial"/>
                <w:b/>
                <w:w w:val="95"/>
                <w:sz w:val="20"/>
              </w:rPr>
              <w:t>y</w:t>
            </w:r>
            <w:r>
              <w:rPr>
                <w:rFonts w:ascii="Arial" w:hAnsi="Arial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6</w:t>
            </w:r>
            <w:r>
              <w:rPr>
                <w:rFonts w:ascii="Arial" w:hAnsi="Arial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a</w:t>
            </w:r>
            <w:r>
              <w:rPr>
                <w:rFonts w:ascii="Arial" w:hAnsi="Arial"/>
                <w:b/>
                <w:spacing w:val="-1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8</w:t>
            </w:r>
            <w:r>
              <w:rPr>
                <w:rFonts w:ascii="Arial" w:hAnsi="Arial"/>
                <w:b/>
                <w:spacing w:val="-1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del</w:t>
            </w:r>
            <w:r>
              <w:rPr>
                <w:rFonts w:ascii="Arial" w:hAnsi="Arial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artículo</w:t>
            </w:r>
            <w:r>
              <w:rPr>
                <w:rFonts w:ascii="Arial" w:hAnsi="Arial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250</w:t>
            </w:r>
            <w:r>
              <w:rPr>
                <w:rFonts w:ascii="Arial" w:hAnsi="Arial"/>
                <w:b/>
                <w:spacing w:val="-1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del</w:t>
            </w:r>
            <w:r>
              <w:rPr>
                <w:rFonts w:ascii="Arial" w:hAnsi="Arial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CPACA o</w:t>
            </w:r>
            <w:r>
              <w:rPr>
                <w:rFonts w:ascii="Arial" w:hAnsi="Arial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del</w:t>
            </w:r>
            <w:r>
              <w:rPr>
                <w:rFonts w:ascii="Arial" w:hAnsi="Arial"/>
                <w:b/>
                <w:spacing w:val="-1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literal</w:t>
            </w:r>
            <w:r>
              <w:rPr>
                <w:rFonts w:ascii="Arial" w:hAnsi="Arial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b)</w:t>
            </w:r>
            <w:r>
              <w:rPr>
                <w:rFonts w:ascii="Arial" w:hAnsi="Arial"/>
                <w:b/>
                <w:spacing w:val="-1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del</w:t>
            </w:r>
            <w:r>
              <w:rPr>
                <w:rFonts w:ascii="Arial" w:hAnsi="Arial"/>
                <w:b/>
                <w:spacing w:val="-1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artículo</w:t>
            </w:r>
            <w:r>
              <w:rPr>
                <w:rFonts w:ascii="Arial" w:hAnsi="Arial"/>
                <w:b/>
                <w:spacing w:val="-1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20</w:t>
            </w:r>
            <w:r>
              <w:rPr>
                <w:rFonts w:ascii="Arial" w:hAnsi="Arial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de</w:t>
            </w:r>
            <w:r>
              <w:rPr>
                <w:rFonts w:ascii="Arial" w:hAnsi="Arial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la Ley 797 de</w:t>
            </w:r>
            <w:r>
              <w:rPr>
                <w:rFonts w:ascii="Arial" w:hAnsi="Arial"/>
                <w:b/>
                <w:spacing w:val="-1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2003.</w:t>
            </w:r>
          </w:p>
        </w:tc>
        <w:tc>
          <w:tcPr>
            <w:tcW w:w="2756" w:type="dxa"/>
            <w:tcBorders>
              <w:top w:val="single" w:sz="12" w:space="0" w:color="88847E"/>
              <w:bottom w:val="nil"/>
            </w:tcBorders>
          </w:tcPr>
          <w:p w:rsidR="000E533B" w:rsidRDefault="00F16839">
            <w:pPr>
              <w:pStyle w:val="TableParagraph"/>
              <w:spacing w:before="95"/>
              <w:ind w:left="78"/>
              <w:jc w:val="both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b/>
                <w:sz w:val="20"/>
                <w:u w:val="single"/>
              </w:rPr>
              <w:t>Artículo 250 del CPACA</w:t>
            </w:r>
            <w:r>
              <w:rPr>
                <w:rFonts w:ascii="Carlito" w:hAnsi="Carlito"/>
                <w:sz w:val="20"/>
                <w:u w:val="single"/>
              </w:rPr>
              <w:t>:</w:t>
            </w:r>
          </w:p>
          <w:p w:rsidR="000E533B" w:rsidRDefault="00F16839">
            <w:pPr>
              <w:pStyle w:val="TableParagraph"/>
              <w:tabs>
                <w:tab w:val="left" w:pos="1657"/>
              </w:tabs>
              <w:spacing w:before="155" w:line="249" w:lineRule="auto"/>
              <w:ind w:left="78" w:right="70"/>
              <w:jc w:val="both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 xml:space="preserve">1. Haberse encontrado </w:t>
            </w:r>
            <w:r>
              <w:rPr>
                <w:rFonts w:ascii="Carlito" w:hAnsi="Carlito"/>
                <w:spacing w:val="-13"/>
                <w:sz w:val="20"/>
              </w:rPr>
              <w:t xml:space="preserve">o </w:t>
            </w:r>
            <w:r>
              <w:rPr>
                <w:rFonts w:ascii="Carlito" w:hAnsi="Carlito"/>
                <w:sz w:val="20"/>
              </w:rPr>
              <w:t>recobrado</w:t>
            </w:r>
            <w:r>
              <w:rPr>
                <w:rFonts w:ascii="Carlito" w:hAnsi="Carlito"/>
                <w:spacing w:val="-12"/>
                <w:sz w:val="20"/>
              </w:rPr>
              <w:t xml:space="preserve"> </w:t>
            </w:r>
            <w:r>
              <w:rPr>
                <w:rFonts w:ascii="Carlito" w:hAnsi="Carlito"/>
                <w:sz w:val="20"/>
              </w:rPr>
              <w:t>después</w:t>
            </w:r>
            <w:r>
              <w:rPr>
                <w:rFonts w:ascii="Carlito" w:hAnsi="Carlito"/>
                <w:spacing w:val="-13"/>
                <w:sz w:val="20"/>
              </w:rPr>
              <w:t xml:space="preserve"> </w:t>
            </w:r>
            <w:r>
              <w:rPr>
                <w:rFonts w:ascii="Carlito" w:hAnsi="Carlito"/>
                <w:sz w:val="20"/>
              </w:rPr>
              <w:t>de</w:t>
            </w:r>
            <w:r>
              <w:rPr>
                <w:rFonts w:ascii="Carlito" w:hAnsi="Carlito"/>
                <w:spacing w:val="-12"/>
                <w:sz w:val="20"/>
              </w:rPr>
              <w:t xml:space="preserve"> </w:t>
            </w:r>
            <w:r>
              <w:rPr>
                <w:rFonts w:ascii="Carlito" w:hAnsi="Carlito"/>
                <w:sz w:val="20"/>
              </w:rPr>
              <w:t>dictada</w:t>
            </w:r>
            <w:r>
              <w:rPr>
                <w:rFonts w:ascii="Carlito" w:hAnsi="Carlito"/>
                <w:spacing w:val="-16"/>
                <w:sz w:val="20"/>
              </w:rPr>
              <w:t xml:space="preserve"> </w:t>
            </w:r>
            <w:r>
              <w:rPr>
                <w:rFonts w:ascii="Carlito" w:hAnsi="Carlito"/>
                <w:sz w:val="20"/>
              </w:rPr>
              <w:t>la sentencia</w:t>
            </w:r>
            <w:r>
              <w:rPr>
                <w:rFonts w:ascii="Carlito" w:hAnsi="Carlito"/>
                <w:sz w:val="20"/>
              </w:rPr>
              <w:tab/>
            </w:r>
            <w:r>
              <w:rPr>
                <w:rFonts w:ascii="Carlito" w:hAnsi="Carlito"/>
                <w:w w:val="95"/>
                <w:sz w:val="20"/>
              </w:rPr>
              <w:t xml:space="preserve">documentos </w:t>
            </w:r>
            <w:r>
              <w:rPr>
                <w:rFonts w:ascii="Carlito" w:hAnsi="Carlito"/>
                <w:sz w:val="20"/>
              </w:rPr>
              <w:t xml:space="preserve">decisivos, con los cuales </w:t>
            </w:r>
            <w:r>
              <w:rPr>
                <w:rFonts w:ascii="Carlito" w:hAnsi="Carlito"/>
                <w:spacing w:val="-6"/>
                <w:sz w:val="20"/>
              </w:rPr>
              <w:t xml:space="preserve">se </w:t>
            </w:r>
            <w:r>
              <w:rPr>
                <w:rFonts w:ascii="Carlito" w:hAnsi="Carlito"/>
                <w:sz w:val="20"/>
              </w:rPr>
              <w:t>hubiera podido proferir una decisión    diferente    y    que</w:t>
            </w:r>
            <w:r>
              <w:rPr>
                <w:rFonts w:ascii="Carlito" w:hAnsi="Carlito"/>
                <w:spacing w:val="29"/>
                <w:sz w:val="20"/>
              </w:rPr>
              <w:t xml:space="preserve"> </w:t>
            </w:r>
            <w:r>
              <w:rPr>
                <w:rFonts w:ascii="Carlito" w:hAnsi="Carlito"/>
                <w:sz w:val="20"/>
              </w:rPr>
              <w:t>el</w:t>
            </w:r>
          </w:p>
          <w:p w:rsidR="000E533B" w:rsidRDefault="00F16839">
            <w:pPr>
              <w:pStyle w:val="TableParagraph"/>
              <w:ind w:left="78"/>
              <w:jc w:val="both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recurrente  no  pudo</w:t>
            </w:r>
            <w:r>
              <w:rPr>
                <w:rFonts w:ascii="Carlito"/>
                <w:spacing w:val="19"/>
                <w:sz w:val="20"/>
              </w:rPr>
              <w:t xml:space="preserve"> </w:t>
            </w:r>
            <w:r>
              <w:rPr>
                <w:rFonts w:ascii="Carlito"/>
                <w:sz w:val="20"/>
              </w:rPr>
              <w:t>aportarlos</w:t>
            </w:r>
          </w:p>
        </w:tc>
        <w:tc>
          <w:tcPr>
            <w:tcW w:w="2694" w:type="dxa"/>
            <w:tcBorders>
              <w:top w:val="single" w:sz="12" w:space="0" w:color="88847E"/>
              <w:bottom w:val="nil"/>
            </w:tcBorders>
          </w:tcPr>
          <w:p w:rsidR="000E533B" w:rsidRDefault="00F16839">
            <w:pPr>
              <w:pStyle w:val="TableParagraph"/>
              <w:spacing w:before="92" w:line="225" w:lineRule="auto"/>
              <w:ind w:left="78" w:right="68"/>
              <w:jc w:val="both"/>
              <w:rPr>
                <w:sz w:val="18"/>
              </w:rPr>
            </w:pPr>
            <w:r>
              <w:rPr>
                <w:color w:val="4A4848"/>
                <w:w w:val="90"/>
                <w:sz w:val="18"/>
              </w:rPr>
              <w:t xml:space="preserve">Si el competente encuentra </w:t>
            </w:r>
            <w:r>
              <w:rPr>
                <w:color w:val="4A4848"/>
                <w:w w:val="85"/>
                <w:sz w:val="18"/>
              </w:rPr>
              <w:t>fundada</w:t>
            </w:r>
            <w:r>
              <w:rPr>
                <w:color w:val="4A4848"/>
                <w:spacing w:val="-27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alguna</w:t>
            </w:r>
            <w:r>
              <w:rPr>
                <w:color w:val="4A4848"/>
                <w:spacing w:val="-26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de</w:t>
            </w:r>
            <w:r>
              <w:rPr>
                <w:color w:val="4A4848"/>
                <w:spacing w:val="-26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las</w:t>
            </w:r>
            <w:r>
              <w:rPr>
                <w:color w:val="4A4848"/>
                <w:spacing w:val="-25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 xml:space="preserve">causales </w:t>
            </w:r>
            <w:r>
              <w:rPr>
                <w:color w:val="4A4848"/>
                <w:w w:val="90"/>
                <w:sz w:val="18"/>
              </w:rPr>
              <w:t>de</w:t>
            </w:r>
            <w:r>
              <w:rPr>
                <w:color w:val="4A4848"/>
                <w:spacing w:val="-12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los</w:t>
            </w:r>
            <w:r>
              <w:rPr>
                <w:color w:val="4A4848"/>
                <w:spacing w:val="-12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numerales</w:t>
            </w:r>
            <w:r>
              <w:rPr>
                <w:color w:val="4A4848"/>
                <w:spacing w:val="-11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1</w:t>
            </w:r>
            <w:r>
              <w:rPr>
                <w:color w:val="4A4848"/>
                <w:spacing w:val="-12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a</w:t>
            </w:r>
            <w:r>
              <w:rPr>
                <w:color w:val="4A4848"/>
                <w:spacing w:val="-12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4</w:t>
            </w:r>
            <w:r>
              <w:rPr>
                <w:color w:val="4A4848"/>
                <w:spacing w:val="-12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y</w:t>
            </w:r>
            <w:r>
              <w:rPr>
                <w:color w:val="4A4848"/>
                <w:spacing w:val="-13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6</w:t>
            </w:r>
            <w:r>
              <w:rPr>
                <w:color w:val="4A4848"/>
                <w:spacing w:val="-12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a</w:t>
            </w:r>
            <w:r>
              <w:rPr>
                <w:color w:val="4A4848"/>
                <w:spacing w:val="-15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 xml:space="preserve">8 </w:t>
            </w:r>
            <w:r>
              <w:rPr>
                <w:color w:val="4A4848"/>
                <w:w w:val="85"/>
                <w:sz w:val="18"/>
              </w:rPr>
              <w:t>del</w:t>
            </w:r>
            <w:r>
              <w:rPr>
                <w:color w:val="4A4848"/>
                <w:spacing w:val="-23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artículo</w:t>
            </w:r>
            <w:r>
              <w:rPr>
                <w:color w:val="4A4848"/>
                <w:spacing w:val="-21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250</w:t>
            </w:r>
            <w:r>
              <w:rPr>
                <w:color w:val="4A4848"/>
                <w:spacing w:val="-28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de</w:t>
            </w:r>
            <w:r>
              <w:rPr>
                <w:color w:val="4A4848"/>
                <w:spacing w:val="-22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este</w:t>
            </w:r>
            <w:r>
              <w:rPr>
                <w:color w:val="4A4848"/>
                <w:spacing w:val="-22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 xml:space="preserve">código, </w:t>
            </w:r>
            <w:r>
              <w:rPr>
                <w:color w:val="4A4848"/>
                <w:w w:val="90"/>
                <w:sz w:val="18"/>
              </w:rPr>
              <w:t xml:space="preserve">o la del literal  b)  del  artículo </w:t>
            </w:r>
            <w:r>
              <w:rPr>
                <w:rFonts w:ascii="Times New Roman" w:hAnsi="Times New Roman"/>
                <w:w w:val="90"/>
                <w:sz w:val="20"/>
              </w:rPr>
              <w:t xml:space="preserve">20 </w:t>
            </w:r>
            <w:r>
              <w:rPr>
                <w:color w:val="4A4848"/>
                <w:w w:val="90"/>
                <w:sz w:val="18"/>
              </w:rPr>
              <w:t xml:space="preserve">de la Ley 797 de </w:t>
            </w:r>
            <w:r>
              <w:rPr>
                <w:color w:val="4A4848"/>
                <w:w w:val="85"/>
                <w:sz w:val="18"/>
              </w:rPr>
              <w:t xml:space="preserve">2003, invalidará la sentencia </w:t>
            </w:r>
            <w:r>
              <w:rPr>
                <w:color w:val="4A4848"/>
                <w:w w:val="90"/>
                <w:sz w:val="18"/>
              </w:rPr>
              <w:t>revisada y dictará la que en derecho</w:t>
            </w:r>
            <w:r>
              <w:rPr>
                <w:color w:val="4A4848"/>
                <w:spacing w:val="-16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corresponde.</w:t>
            </w:r>
          </w:p>
        </w:tc>
      </w:tr>
      <w:tr w:rsidR="000E533B">
        <w:trPr>
          <w:trHeight w:val="254"/>
        </w:trPr>
        <w:tc>
          <w:tcPr>
            <w:tcW w:w="3121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0E533B" w:rsidRDefault="00F16839">
            <w:pPr>
              <w:pStyle w:val="TableParagraph"/>
              <w:spacing w:line="231" w:lineRule="exact"/>
              <w:ind w:left="78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al proceso por fuerza mayor o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533B">
        <w:trPr>
          <w:trHeight w:val="233"/>
        </w:trPr>
        <w:tc>
          <w:tcPr>
            <w:tcW w:w="3121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0E533B" w:rsidRDefault="00F16839">
            <w:pPr>
              <w:pStyle w:val="TableParagraph"/>
              <w:spacing w:line="213" w:lineRule="exact"/>
              <w:ind w:left="78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caso fortuito o por obra de la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533B">
        <w:trPr>
          <w:trHeight w:val="346"/>
        </w:trPr>
        <w:tc>
          <w:tcPr>
            <w:tcW w:w="3121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0E533B" w:rsidRDefault="00F16839">
            <w:pPr>
              <w:pStyle w:val="TableParagraph"/>
              <w:spacing w:before="8"/>
              <w:ind w:left="78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parte contraria.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E533B" w:rsidRDefault="00F16839">
            <w:pPr>
              <w:pStyle w:val="TableParagraph"/>
              <w:spacing w:before="3"/>
              <w:ind w:left="78"/>
              <w:rPr>
                <w:sz w:val="18"/>
              </w:rPr>
            </w:pPr>
            <w:r>
              <w:rPr>
                <w:color w:val="4A4848"/>
                <w:w w:val="65"/>
                <w:sz w:val="18"/>
              </w:rPr>
              <w:t>.</w:t>
            </w:r>
          </w:p>
        </w:tc>
      </w:tr>
      <w:tr w:rsidR="000E533B">
        <w:trPr>
          <w:trHeight w:val="579"/>
        </w:trPr>
        <w:tc>
          <w:tcPr>
            <w:tcW w:w="3121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0E533B" w:rsidRDefault="00F16839">
            <w:pPr>
              <w:pStyle w:val="TableParagraph"/>
              <w:tabs>
                <w:tab w:val="left" w:pos="918"/>
                <w:tab w:val="left" w:pos="2467"/>
              </w:tabs>
              <w:spacing w:before="51" w:line="250" w:lineRule="atLeast"/>
              <w:ind w:left="78" w:right="72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2. Haberse dictado la sentencia con</w:t>
            </w:r>
            <w:r>
              <w:rPr>
                <w:rFonts w:ascii="Carlito"/>
                <w:sz w:val="20"/>
              </w:rPr>
              <w:tab/>
              <w:t>fundamento</w:t>
            </w:r>
            <w:r>
              <w:rPr>
                <w:rFonts w:ascii="Carlito"/>
                <w:sz w:val="20"/>
              </w:rPr>
              <w:tab/>
            </w:r>
            <w:r>
              <w:rPr>
                <w:rFonts w:ascii="Carlito"/>
                <w:spacing w:val="-9"/>
                <w:sz w:val="20"/>
              </w:rPr>
              <w:t>en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E533B" w:rsidRDefault="00F16839">
            <w:pPr>
              <w:pStyle w:val="TableParagraph"/>
              <w:spacing w:before="208"/>
              <w:ind w:left="78"/>
              <w:rPr>
                <w:sz w:val="18"/>
              </w:rPr>
            </w:pPr>
            <w:r>
              <w:rPr>
                <w:color w:val="4A4848"/>
                <w:w w:val="65"/>
                <w:sz w:val="18"/>
              </w:rPr>
              <w:t>.</w:t>
            </w:r>
          </w:p>
        </w:tc>
      </w:tr>
      <w:tr w:rsidR="000E533B">
        <w:trPr>
          <w:trHeight w:val="254"/>
        </w:trPr>
        <w:tc>
          <w:tcPr>
            <w:tcW w:w="3121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0E533B" w:rsidRDefault="00F16839">
            <w:pPr>
              <w:pStyle w:val="TableParagraph"/>
              <w:tabs>
                <w:tab w:val="left" w:pos="1598"/>
                <w:tab w:val="left" w:pos="2567"/>
              </w:tabs>
              <w:spacing w:line="231" w:lineRule="exact"/>
              <w:ind w:left="78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documentos</w:t>
            </w:r>
            <w:r>
              <w:rPr>
                <w:rFonts w:ascii="Carlito"/>
                <w:sz w:val="20"/>
              </w:rPr>
              <w:tab/>
              <w:t>falsos</w:t>
            </w:r>
            <w:r>
              <w:rPr>
                <w:rFonts w:ascii="Carlito"/>
                <w:sz w:val="20"/>
              </w:rPr>
              <w:tab/>
              <w:t>o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533B">
        <w:trPr>
          <w:trHeight w:val="326"/>
        </w:trPr>
        <w:tc>
          <w:tcPr>
            <w:tcW w:w="3121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0E533B" w:rsidRDefault="00F16839">
            <w:pPr>
              <w:pStyle w:val="TableParagraph"/>
              <w:spacing w:line="231" w:lineRule="exact"/>
              <w:ind w:left="78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adulterados.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533B">
        <w:trPr>
          <w:trHeight w:val="326"/>
        </w:trPr>
        <w:tc>
          <w:tcPr>
            <w:tcW w:w="3121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0E533B" w:rsidRDefault="00F16839">
            <w:pPr>
              <w:pStyle w:val="TableParagraph"/>
              <w:spacing w:before="58"/>
              <w:ind w:left="78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3. Haberse dictado la sentencia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533B">
        <w:trPr>
          <w:trHeight w:val="253"/>
        </w:trPr>
        <w:tc>
          <w:tcPr>
            <w:tcW w:w="3121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0E533B" w:rsidRDefault="00F16839">
            <w:pPr>
              <w:pStyle w:val="TableParagraph"/>
              <w:spacing w:line="231" w:lineRule="exact"/>
              <w:ind w:left="78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con base en dictamen de peritos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533B">
        <w:trPr>
          <w:trHeight w:val="253"/>
        </w:trPr>
        <w:tc>
          <w:tcPr>
            <w:tcW w:w="3121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0E533B" w:rsidRDefault="00F16839">
            <w:pPr>
              <w:pStyle w:val="TableParagraph"/>
              <w:spacing w:line="230" w:lineRule="exact"/>
              <w:ind w:left="78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condenados penalmente por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533B">
        <w:trPr>
          <w:trHeight w:val="254"/>
        </w:trPr>
        <w:tc>
          <w:tcPr>
            <w:tcW w:w="3121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0E533B" w:rsidRDefault="00F16839">
            <w:pPr>
              <w:pStyle w:val="TableParagraph"/>
              <w:tabs>
                <w:tab w:val="left" w:pos="874"/>
                <w:tab w:val="left" w:pos="2004"/>
                <w:tab w:val="left" w:pos="2488"/>
              </w:tabs>
              <w:spacing w:line="231" w:lineRule="exact"/>
              <w:ind w:left="78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ilícitos</w:t>
            </w:r>
            <w:r>
              <w:rPr>
                <w:rFonts w:ascii="Carlito" w:hAnsi="Carlito"/>
                <w:sz w:val="20"/>
              </w:rPr>
              <w:tab/>
              <w:t>cometidos</w:t>
            </w:r>
            <w:r>
              <w:rPr>
                <w:rFonts w:ascii="Carlito" w:hAnsi="Carlito"/>
                <w:sz w:val="20"/>
              </w:rPr>
              <w:tab/>
              <w:t>en</w:t>
            </w:r>
            <w:r>
              <w:rPr>
                <w:rFonts w:ascii="Carlito" w:hAnsi="Carlito"/>
                <w:sz w:val="20"/>
              </w:rPr>
              <w:tab/>
              <w:t>su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533B">
        <w:trPr>
          <w:trHeight w:val="326"/>
        </w:trPr>
        <w:tc>
          <w:tcPr>
            <w:tcW w:w="3121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0E533B" w:rsidRDefault="00F16839">
            <w:pPr>
              <w:pStyle w:val="TableParagraph"/>
              <w:spacing w:line="231" w:lineRule="exact"/>
              <w:ind w:left="78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expedición.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533B">
        <w:trPr>
          <w:trHeight w:val="326"/>
        </w:trPr>
        <w:tc>
          <w:tcPr>
            <w:tcW w:w="3121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0E533B" w:rsidRDefault="00F16839">
            <w:pPr>
              <w:pStyle w:val="TableParagraph"/>
              <w:spacing w:before="58"/>
              <w:ind w:left="78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4. Haberse dictado sentencia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533B">
        <w:trPr>
          <w:trHeight w:val="254"/>
        </w:trPr>
        <w:tc>
          <w:tcPr>
            <w:tcW w:w="3121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0E533B" w:rsidRDefault="00F16839">
            <w:pPr>
              <w:pStyle w:val="TableParagraph"/>
              <w:spacing w:line="231" w:lineRule="exact"/>
              <w:ind w:left="78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penal que declare que hubo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533B">
        <w:trPr>
          <w:trHeight w:val="253"/>
        </w:trPr>
        <w:tc>
          <w:tcPr>
            <w:tcW w:w="3121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0E533B" w:rsidRDefault="00F16839">
            <w:pPr>
              <w:pStyle w:val="TableParagraph"/>
              <w:spacing w:line="231" w:lineRule="exact"/>
              <w:ind w:left="78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violencia o cohecho en el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533B">
        <w:trPr>
          <w:trHeight w:val="253"/>
        </w:trPr>
        <w:tc>
          <w:tcPr>
            <w:tcW w:w="3121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0E533B" w:rsidRDefault="00F16839">
            <w:pPr>
              <w:pStyle w:val="TableParagraph"/>
              <w:tabs>
                <w:tab w:val="left" w:pos="1903"/>
                <w:tab w:val="left" w:pos="2529"/>
              </w:tabs>
              <w:spacing w:line="230" w:lineRule="exact"/>
              <w:ind w:left="78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pronunciamiento</w:t>
            </w:r>
            <w:r>
              <w:rPr>
                <w:rFonts w:ascii="Carlito"/>
                <w:sz w:val="20"/>
              </w:rPr>
              <w:tab/>
              <w:t>de</w:t>
            </w:r>
            <w:r>
              <w:rPr>
                <w:rFonts w:ascii="Carlito"/>
                <w:sz w:val="20"/>
              </w:rPr>
              <w:tab/>
              <w:t>la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533B">
        <w:trPr>
          <w:trHeight w:val="326"/>
        </w:trPr>
        <w:tc>
          <w:tcPr>
            <w:tcW w:w="3121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0E533B" w:rsidRDefault="00F16839">
            <w:pPr>
              <w:pStyle w:val="TableParagraph"/>
              <w:spacing w:line="231" w:lineRule="exact"/>
              <w:ind w:left="78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sentencia.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533B">
        <w:trPr>
          <w:trHeight w:val="326"/>
        </w:trPr>
        <w:tc>
          <w:tcPr>
            <w:tcW w:w="3121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0E533B" w:rsidRDefault="00F16839">
            <w:pPr>
              <w:pStyle w:val="TableParagraph"/>
              <w:spacing w:before="58"/>
              <w:ind w:left="78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6. Aparecer, después de dictada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533B">
        <w:trPr>
          <w:trHeight w:val="254"/>
        </w:trPr>
        <w:tc>
          <w:tcPr>
            <w:tcW w:w="3121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0E533B" w:rsidRDefault="00F16839">
            <w:pPr>
              <w:pStyle w:val="TableParagraph"/>
              <w:spacing w:line="231" w:lineRule="exact"/>
              <w:ind w:left="78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la sentencia a favor de una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533B">
        <w:trPr>
          <w:trHeight w:val="254"/>
        </w:trPr>
        <w:tc>
          <w:tcPr>
            <w:tcW w:w="3121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0E533B" w:rsidRDefault="00F16839">
            <w:pPr>
              <w:pStyle w:val="TableParagraph"/>
              <w:tabs>
                <w:tab w:val="left" w:pos="1044"/>
                <w:tab w:val="left" w:pos="1638"/>
                <w:tab w:val="left" w:pos="2190"/>
              </w:tabs>
              <w:spacing w:line="231" w:lineRule="exact"/>
              <w:ind w:left="78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persona,</w:t>
            </w:r>
            <w:r>
              <w:rPr>
                <w:rFonts w:ascii="Carlito"/>
                <w:sz w:val="20"/>
              </w:rPr>
              <w:tab/>
              <w:t>otra</w:t>
            </w:r>
            <w:r>
              <w:rPr>
                <w:rFonts w:ascii="Carlito"/>
                <w:sz w:val="20"/>
              </w:rPr>
              <w:tab/>
              <w:t>con</w:t>
            </w:r>
            <w:r>
              <w:rPr>
                <w:rFonts w:ascii="Carlito"/>
                <w:sz w:val="20"/>
              </w:rPr>
              <w:tab/>
              <w:t>mejor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533B">
        <w:trPr>
          <w:trHeight w:val="325"/>
        </w:trPr>
        <w:tc>
          <w:tcPr>
            <w:tcW w:w="3121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0E533B" w:rsidRDefault="00F16839">
            <w:pPr>
              <w:pStyle w:val="TableParagraph"/>
              <w:spacing w:line="231" w:lineRule="exact"/>
              <w:ind w:left="78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derecho para reclamar.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533B">
        <w:trPr>
          <w:trHeight w:val="325"/>
        </w:trPr>
        <w:tc>
          <w:tcPr>
            <w:tcW w:w="3121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0E533B" w:rsidRDefault="00F16839">
            <w:pPr>
              <w:pStyle w:val="TableParagraph"/>
              <w:spacing w:before="57"/>
              <w:ind w:left="78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7. No tener la persona en cuyo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533B">
        <w:trPr>
          <w:trHeight w:val="254"/>
        </w:trPr>
        <w:tc>
          <w:tcPr>
            <w:tcW w:w="3121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0E533B" w:rsidRDefault="00F16839">
            <w:pPr>
              <w:pStyle w:val="TableParagraph"/>
              <w:spacing w:line="231" w:lineRule="exact"/>
              <w:ind w:left="78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favor se decretó una prestación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533B">
        <w:trPr>
          <w:trHeight w:val="254"/>
        </w:trPr>
        <w:tc>
          <w:tcPr>
            <w:tcW w:w="3121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0E533B" w:rsidRDefault="00F16839">
            <w:pPr>
              <w:pStyle w:val="TableParagraph"/>
              <w:tabs>
                <w:tab w:val="left" w:pos="1155"/>
                <w:tab w:val="left" w:pos="1568"/>
                <w:tab w:val="left" w:pos="2419"/>
              </w:tabs>
              <w:spacing w:line="231" w:lineRule="exact"/>
              <w:ind w:left="78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periódica,</w:t>
            </w:r>
            <w:r>
              <w:rPr>
                <w:rFonts w:ascii="Carlito" w:hAnsi="Carlito"/>
                <w:sz w:val="20"/>
              </w:rPr>
              <w:tab/>
              <w:t>al</w:t>
            </w:r>
            <w:r>
              <w:rPr>
                <w:rFonts w:ascii="Carlito" w:hAnsi="Carlito"/>
                <w:sz w:val="20"/>
              </w:rPr>
              <w:tab/>
              <w:t>tiempo</w:t>
            </w:r>
            <w:r>
              <w:rPr>
                <w:rFonts w:ascii="Carlito" w:hAnsi="Carlito"/>
                <w:sz w:val="20"/>
              </w:rPr>
              <w:tab/>
              <w:t>del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533B">
        <w:trPr>
          <w:trHeight w:val="254"/>
        </w:trPr>
        <w:tc>
          <w:tcPr>
            <w:tcW w:w="3121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0E533B" w:rsidRDefault="00F16839">
            <w:pPr>
              <w:pStyle w:val="TableParagraph"/>
              <w:spacing w:line="231" w:lineRule="exact"/>
              <w:ind w:left="78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reconocimiento, la aptitud legal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533B">
        <w:trPr>
          <w:trHeight w:val="254"/>
        </w:trPr>
        <w:tc>
          <w:tcPr>
            <w:tcW w:w="3121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0E533B" w:rsidRDefault="00F16839">
            <w:pPr>
              <w:pStyle w:val="TableParagraph"/>
              <w:spacing w:line="231" w:lineRule="exact"/>
              <w:ind w:left="78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necesaria o perder esa aptitud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533B">
        <w:trPr>
          <w:trHeight w:val="253"/>
        </w:trPr>
        <w:tc>
          <w:tcPr>
            <w:tcW w:w="3121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0E533B" w:rsidRDefault="00F16839">
            <w:pPr>
              <w:pStyle w:val="TableParagraph"/>
              <w:spacing w:line="231" w:lineRule="exact"/>
              <w:ind w:left="78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con posterioridad a la sentencia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533B">
        <w:trPr>
          <w:trHeight w:val="253"/>
        </w:trPr>
        <w:tc>
          <w:tcPr>
            <w:tcW w:w="3121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0E533B" w:rsidRDefault="00F16839">
            <w:pPr>
              <w:pStyle w:val="TableParagraph"/>
              <w:spacing w:line="230" w:lineRule="exact"/>
              <w:ind w:left="78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o sobrevenir alguna de las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533B">
        <w:trPr>
          <w:trHeight w:val="254"/>
        </w:trPr>
        <w:tc>
          <w:tcPr>
            <w:tcW w:w="3121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0E533B" w:rsidRDefault="00F16839">
            <w:pPr>
              <w:pStyle w:val="TableParagraph"/>
              <w:tabs>
                <w:tab w:val="left" w:pos="1030"/>
                <w:tab w:val="left" w:pos="1855"/>
                <w:tab w:val="left" w:pos="2488"/>
              </w:tabs>
              <w:spacing w:line="231" w:lineRule="exact"/>
              <w:ind w:left="78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causales</w:t>
            </w:r>
            <w:r>
              <w:rPr>
                <w:rFonts w:ascii="Carlito"/>
                <w:sz w:val="20"/>
              </w:rPr>
              <w:tab/>
              <w:t>legales</w:t>
            </w:r>
            <w:r>
              <w:rPr>
                <w:rFonts w:ascii="Carlito"/>
                <w:sz w:val="20"/>
              </w:rPr>
              <w:tab/>
              <w:t>para</w:t>
            </w:r>
            <w:r>
              <w:rPr>
                <w:rFonts w:ascii="Carlito"/>
                <w:sz w:val="20"/>
              </w:rPr>
              <w:tab/>
              <w:t>su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533B">
        <w:trPr>
          <w:trHeight w:val="326"/>
        </w:trPr>
        <w:tc>
          <w:tcPr>
            <w:tcW w:w="3121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0E533B" w:rsidRDefault="00F16839">
            <w:pPr>
              <w:pStyle w:val="TableParagraph"/>
              <w:spacing w:line="231" w:lineRule="exact"/>
              <w:ind w:left="78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pérdida.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533B">
        <w:trPr>
          <w:trHeight w:val="326"/>
        </w:trPr>
        <w:tc>
          <w:tcPr>
            <w:tcW w:w="3121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0E533B" w:rsidRDefault="00F16839">
            <w:pPr>
              <w:pStyle w:val="TableParagraph"/>
              <w:spacing w:before="58"/>
              <w:ind w:left="78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8. Ser la sentencia contraria 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533B">
        <w:trPr>
          <w:trHeight w:val="254"/>
        </w:trPr>
        <w:tc>
          <w:tcPr>
            <w:tcW w:w="3121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0E533B" w:rsidRDefault="00F16839">
            <w:pPr>
              <w:pStyle w:val="TableParagraph"/>
              <w:spacing w:line="231" w:lineRule="exact"/>
              <w:ind w:left="78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otra anterior que constituya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533B">
        <w:trPr>
          <w:trHeight w:val="253"/>
        </w:trPr>
        <w:tc>
          <w:tcPr>
            <w:tcW w:w="3121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0E533B" w:rsidRDefault="00F16839">
            <w:pPr>
              <w:pStyle w:val="TableParagraph"/>
              <w:spacing w:line="231" w:lineRule="exact"/>
              <w:ind w:left="78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cosa juzgada entre las partes del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533B">
        <w:trPr>
          <w:trHeight w:val="253"/>
        </w:trPr>
        <w:tc>
          <w:tcPr>
            <w:tcW w:w="3121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0E533B" w:rsidRDefault="00F16839">
            <w:pPr>
              <w:pStyle w:val="TableParagraph"/>
              <w:spacing w:line="230" w:lineRule="exact"/>
              <w:ind w:left="78"/>
              <w:rPr>
                <w:rFonts w:ascii="Carlito"/>
                <w:sz w:val="20"/>
              </w:rPr>
            </w:pPr>
            <w:r>
              <w:rPr>
                <w:rFonts w:ascii="Carlito"/>
                <w:sz w:val="20"/>
              </w:rPr>
              <w:t>proceso en que aquella fue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533B">
        <w:trPr>
          <w:trHeight w:val="307"/>
        </w:trPr>
        <w:tc>
          <w:tcPr>
            <w:tcW w:w="3121" w:type="dxa"/>
            <w:tcBorders>
              <w:top w:val="nil"/>
              <w:bottom w:val="single" w:sz="6" w:space="0" w:color="929292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nil"/>
              <w:bottom w:val="single" w:sz="6" w:space="0" w:color="929292"/>
            </w:tcBorders>
          </w:tcPr>
          <w:p w:rsidR="000E533B" w:rsidRDefault="00F16839">
            <w:pPr>
              <w:pStyle w:val="TableParagraph"/>
              <w:spacing w:line="231" w:lineRule="exact"/>
              <w:ind w:left="78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dictada. Sin embargo, no habrá</w:t>
            </w:r>
          </w:p>
        </w:tc>
        <w:tc>
          <w:tcPr>
            <w:tcW w:w="2694" w:type="dxa"/>
            <w:tcBorders>
              <w:top w:val="nil"/>
              <w:bottom w:val="single" w:sz="6" w:space="0" w:color="929292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E533B" w:rsidRDefault="000E533B">
      <w:pPr>
        <w:rPr>
          <w:rFonts w:ascii="Times New Roman"/>
          <w:sz w:val="18"/>
        </w:rPr>
        <w:sectPr w:rsidR="000E533B">
          <w:pgSz w:w="12240" w:h="15840"/>
          <w:pgMar w:top="1320" w:right="1420" w:bottom="280" w:left="1600" w:header="248" w:footer="0" w:gutter="0"/>
          <w:cols w:space="720"/>
        </w:sectPr>
      </w:pPr>
    </w:p>
    <w:p w:rsidR="000E533B" w:rsidRDefault="000E533B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756"/>
        <w:gridCol w:w="2694"/>
      </w:tblGrid>
      <w:tr w:rsidR="000E533B">
        <w:trPr>
          <w:trHeight w:val="634"/>
        </w:trPr>
        <w:tc>
          <w:tcPr>
            <w:tcW w:w="3121" w:type="dxa"/>
            <w:tcBorders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0E533B" w:rsidRDefault="00F16839">
            <w:pPr>
              <w:pStyle w:val="TableParagraph"/>
              <w:spacing w:before="96"/>
              <w:ind w:left="4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</w:rPr>
              <w:t>ASPECTOS PROCESALES</w:t>
            </w:r>
          </w:p>
        </w:tc>
        <w:tc>
          <w:tcPr>
            <w:tcW w:w="2756" w:type="dxa"/>
            <w:tcBorders>
              <w:left w:val="single" w:sz="4" w:space="0" w:color="FFFFFF"/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0E533B" w:rsidRDefault="00F16839">
            <w:pPr>
              <w:pStyle w:val="TableParagraph"/>
              <w:spacing w:before="83" w:line="243" w:lineRule="exact"/>
              <w:ind w:left="352" w:right="351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color w:val="FFFFFF"/>
                <w:sz w:val="20"/>
              </w:rPr>
              <w:t>LEY 1437 DE 2011 (texto</w:t>
            </w:r>
          </w:p>
          <w:p w:rsidR="000E533B" w:rsidRDefault="00F16839">
            <w:pPr>
              <w:pStyle w:val="TableParagraph"/>
              <w:spacing w:line="243" w:lineRule="exact"/>
              <w:ind w:left="352" w:right="350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color w:val="FFFFFF"/>
                <w:sz w:val="20"/>
              </w:rPr>
              <w:t>original)</w:t>
            </w:r>
          </w:p>
        </w:tc>
        <w:tc>
          <w:tcPr>
            <w:tcW w:w="2694" w:type="dxa"/>
            <w:tcBorders>
              <w:left w:val="single" w:sz="4" w:space="0" w:color="FFFFFF"/>
              <w:bottom w:val="single" w:sz="12" w:space="0" w:color="88847E"/>
            </w:tcBorders>
            <w:shd w:val="clear" w:color="auto" w:fill="FF2400"/>
          </w:tcPr>
          <w:p w:rsidR="000E533B" w:rsidRDefault="00F16839">
            <w:pPr>
              <w:pStyle w:val="TableParagraph"/>
              <w:spacing w:before="96"/>
              <w:ind w:left="5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LEY 2080 DE 2021</w:t>
            </w:r>
          </w:p>
        </w:tc>
      </w:tr>
      <w:tr w:rsidR="000E533B">
        <w:trPr>
          <w:trHeight w:val="5217"/>
        </w:trPr>
        <w:tc>
          <w:tcPr>
            <w:tcW w:w="3121" w:type="dxa"/>
            <w:tcBorders>
              <w:top w:val="single" w:sz="12" w:space="0" w:color="88847E"/>
              <w:bottom w:val="single" w:sz="6" w:space="0" w:color="929292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12" w:space="0" w:color="88847E"/>
              <w:bottom w:val="single" w:sz="6" w:space="0" w:color="929292"/>
            </w:tcBorders>
          </w:tcPr>
          <w:p w:rsidR="000E533B" w:rsidRDefault="00F16839">
            <w:pPr>
              <w:pStyle w:val="TableParagraph"/>
              <w:spacing w:before="95" w:line="249" w:lineRule="auto"/>
              <w:ind w:left="78" w:right="70"/>
              <w:jc w:val="both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lugar a revisión si en el segundo proceso</w:t>
            </w:r>
            <w:r>
              <w:rPr>
                <w:rFonts w:ascii="Carlito" w:hAnsi="Carlito"/>
                <w:spacing w:val="-14"/>
                <w:sz w:val="20"/>
              </w:rPr>
              <w:t xml:space="preserve"> </w:t>
            </w:r>
            <w:r>
              <w:rPr>
                <w:rFonts w:ascii="Carlito" w:hAnsi="Carlito"/>
                <w:sz w:val="20"/>
              </w:rPr>
              <w:t>se</w:t>
            </w:r>
            <w:r>
              <w:rPr>
                <w:rFonts w:ascii="Carlito" w:hAnsi="Carlito"/>
                <w:spacing w:val="-15"/>
                <w:sz w:val="20"/>
              </w:rPr>
              <w:t xml:space="preserve"> </w:t>
            </w:r>
            <w:r>
              <w:rPr>
                <w:rFonts w:ascii="Carlito" w:hAnsi="Carlito"/>
                <w:sz w:val="20"/>
              </w:rPr>
              <w:t>propuso</w:t>
            </w:r>
            <w:r>
              <w:rPr>
                <w:rFonts w:ascii="Carlito" w:hAnsi="Carlito"/>
                <w:spacing w:val="-14"/>
                <w:sz w:val="20"/>
              </w:rPr>
              <w:t xml:space="preserve"> </w:t>
            </w:r>
            <w:r>
              <w:rPr>
                <w:rFonts w:ascii="Carlito" w:hAnsi="Carlito"/>
                <w:sz w:val="20"/>
              </w:rPr>
              <w:t>la</w:t>
            </w:r>
            <w:r>
              <w:rPr>
                <w:rFonts w:ascii="Carlito" w:hAnsi="Carlito"/>
                <w:spacing w:val="-13"/>
                <w:sz w:val="20"/>
              </w:rPr>
              <w:t xml:space="preserve"> </w:t>
            </w:r>
            <w:r>
              <w:rPr>
                <w:rFonts w:ascii="Carlito" w:hAnsi="Carlito"/>
                <w:sz w:val="20"/>
              </w:rPr>
              <w:t>excepción de cosa juzgada y fue rechazada.</w:t>
            </w:r>
          </w:p>
          <w:p w:rsidR="000E533B" w:rsidRDefault="000E533B">
            <w:pPr>
              <w:pStyle w:val="TableParagraph"/>
              <w:rPr>
                <w:rFonts w:ascii="Arial"/>
                <w:sz w:val="20"/>
              </w:rPr>
            </w:pPr>
          </w:p>
          <w:p w:rsidR="000E533B" w:rsidRDefault="000E533B">
            <w:pPr>
              <w:pStyle w:val="TableParagraph"/>
              <w:spacing w:before="2"/>
              <w:rPr>
                <w:rFonts w:ascii="Arial"/>
                <w:sz w:val="27"/>
              </w:rPr>
            </w:pPr>
          </w:p>
          <w:p w:rsidR="000E533B" w:rsidRDefault="00F16839">
            <w:pPr>
              <w:pStyle w:val="TableParagraph"/>
              <w:spacing w:line="249" w:lineRule="auto"/>
              <w:ind w:left="78" w:right="71"/>
              <w:jc w:val="both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sz w:val="20"/>
                <w:u w:val="single"/>
              </w:rPr>
              <w:t>Artículo 20 de la Ley 797 de</w:t>
            </w:r>
            <w:r>
              <w:rPr>
                <w:rFonts w:ascii="Carlito" w:hAnsi="Carlito"/>
                <w:b/>
                <w:sz w:val="20"/>
              </w:rPr>
              <w:t xml:space="preserve"> </w:t>
            </w:r>
            <w:r>
              <w:rPr>
                <w:rFonts w:ascii="Carlito" w:hAnsi="Carlito"/>
                <w:b/>
                <w:sz w:val="20"/>
                <w:u w:val="single"/>
              </w:rPr>
              <w:t>2003:</w:t>
            </w:r>
          </w:p>
          <w:p w:rsidR="000E533B" w:rsidRDefault="000E533B">
            <w:pPr>
              <w:pStyle w:val="TableParagraph"/>
              <w:spacing w:before="9"/>
              <w:rPr>
                <w:rFonts w:ascii="Arial"/>
                <w:sz w:val="25"/>
              </w:rPr>
            </w:pPr>
          </w:p>
          <w:p w:rsidR="000E533B" w:rsidRDefault="00F16839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66" w:lineRule="auto"/>
              <w:ind w:right="72" w:firstLine="0"/>
              <w:jc w:val="both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Cuando el reconocimiento se haya obtenido con violación al debido proceso,</w:t>
            </w:r>
            <w:r>
              <w:rPr>
                <w:rFonts w:ascii="Carlito" w:hAnsi="Carlito"/>
                <w:spacing w:val="-1"/>
                <w:sz w:val="20"/>
              </w:rPr>
              <w:t xml:space="preserve"> </w:t>
            </w:r>
            <w:r>
              <w:rPr>
                <w:rFonts w:ascii="Carlito" w:hAnsi="Carlito"/>
                <w:sz w:val="20"/>
              </w:rPr>
              <w:t>y</w:t>
            </w:r>
          </w:p>
          <w:p w:rsidR="000E533B" w:rsidRDefault="000E533B">
            <w:pPr>
              <w:pStyle w:val="TableParagraph"/>
              <w:spacing w:before="3"/>
              <w:rPr>
                <w:rFonts w:ascii="Arial"/>
                <w:sz w:val="24"/>
              </w:rPr>
            </w:pPr>
          </w:p>
          <w:p w:rsidR="000E533B" w:rsidRDefault="00F16839">
            <w:pPr>
              <w:pStyle w:val="TableParagraph"/>
              <w:numPr>
                <w:ilvl w:val="0"/>
                <w:numId w:val="7"/>
              </w:numPr>
              <w:tabs>
                <w:tab w:val="left" w:pos="448"/>
              </w:tabs>
              <w:spacing w:line="264" w:lineRule="auto"/>
              <w:ind w:right="71" w:firstLine="0"/>
              <w:jc w:val="both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Cuando la cuantía del derecho reconocido excediere lo debido de acuerdo con la ley, pacto o convención colectiva que le eran legalmente aplicables.</w:t>
            </w:r>
          </w:p>
        </w:tc>
        <w:tc>
          <w:tcPr>
            <w:tcW w:w="2694" w:type="dxa"/>
            <w:tcBorders>
              <w:top w:val="single" w:sz="12" w:space="0" w:color="88847E"/>
              <w:bottom w:val="single" w:sz="6" w:space="0" w:color="929292"/>
            </w:tcBorders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533B">
        <w:trPr>
          <w:trHeight w:val="3023"/>
        </w:trPr>
        <w:tc>
          <w:tcPr>
            <w:tcW w:w="3121" w:type="dxa"/>
            <w:tcBorders>
              <w:top w:val="single" w:sz="6" w:space="0" w:color="929292"/>
              <w:bottom w:val="single" w:sz="6" w:space="0" w:color="929292"/>
            </w:tcBorders>
            <w:shd w:val="clear" w:color="auto" w:fill="F7F7F6"/>
          </w:tcPr>
          <w:p w:rsidR="000E533B" w:rsidRDefault="00F16839">
            <w:pPr>
              <w:pStyle w:val="TableParagraph"/>
              <w:tabs>
                <w:tab w:val="left" w:pos="1727"/>
                <w:tab w:val="left" w:pos="2690"/>
              </w:tabs>
              <w:spacing w:before="94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SENTENCIA</w:t>
            </w:r>
            <w:r>
              <w:rPr>
                <w:rFonts w:ascii="Arial"/>
                <w:b/>
                <w:sz w:val="20"/>
              </w:rPr>
              <w:tab/>
              <w:t>POR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w w:val="95"/>
                <w:sz w:val="20"/>
              </w:rPr>
              <w:t>LAS</w:t>
            </w:r>
          </w:p>
          <w:p w:rsidR="000E533B" w:rsidRDefault="00F16839">
            <w:pPr>
              <w:pStyle w:val="TableParagraph"/>
              <w:spacing w:before="31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CAUSALES: del numeral 5 </w:t>
            </w:r>
            <w:r>
              <w:rPr>
                <w:rFonts w:ascii="Arial"/>
                <w:b/>
                <w:spacing w:val="4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</w:p>
          <w:p w:rsidR="000E533B" w:rsidRDefault="00F16839">
            <w:pPr>
              <w:pStyle w:val="TableParagraph"/>
              <w:spacing w:before="34"/>
              <w:ind w:left="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artículo</w:t>
            </w:r>
            <w:r>
              <w:rPr>
                <w:rFonts w:ascii="Arial" w:hAnsi="Arial"/>
                <w:b/>
                <w:spacing w:val="-3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250</w:t>
            </w:r>
            <w:r>
              <w:rPr>
                <w:rFonts w:ascii="Arial" w:hAnsi="Arial"/>
                <w:b/>
                <w:spacing w:val="-3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del</w:t>
            </w:r>
            <w:r>
              <w:rPr>
                <w:rFonts w:ascii="Arial" w:hAnsi="Arial"/>
                <w:b/>
                <w:spacing w:val="-3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CPACA</w:t>
            </w:r>
            <w:r>
              <w:rPr>
                <w:rFonts w:ascii="Arial" w:hAnsi="Arial"/>
                <w:b/>
                <w:spacing w:val="-3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o</w:t>
            </w:r>
            <w:r>
              <w:rPr>
                <w:rFonts w:ascii="Arial" w:hAnsi="Arial"/>
                <w:b/>
                <w:spacing w:val="-3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del</w:t>
            </w:r>
            <w:r>
              <w:rPr>
                <w:rFonts w:ascii="Arial" w:hAnsi="Arial"/>
                <w:b/>
                <w:spacing w:val="-3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literal</w:t>
            </w:r>
          </w:p>
          <w:p w:rsidR="000E533B" w:rsidRDefault="00F16839">
            <w:pPr>
              <w:pStyle w:val="TableParagraph"/>
              <w:spacing w:before="35" w:line="276" w:lineRule="auto"/>
              <w:ind w:left="79" w:right="5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a)</w:t>
            </w:r>
            <w:r>
              <w:rPr>
                <w:rFonts w:ascii="Arial" w:hAnsi="Arial"/>
                <w:b/>
                <w:spacing w:val="-2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2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artículo</w:t>
            </w:r>
            <w:r>
              <w:rPr>
                <w:rFonts w:ascii="Arial" w:hAnsi="Arial"/>
                <w:b/>
                <w:spacing w:val="-2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</w:t>
            </w:r>
            <w:r>
              <w:rPr>
                <w:rFonts w:ascii="Arial" w:hAnsi="Arial"/>
                <w:b/>
                <w:spacing w:val="-2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2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Ley</w:t>
            </w:r>
            <w:r>
              <w:rPr>
                <w:rFonts w:ascii="Arial" w:hAnsi="Arial"/>
                <w:b/>
                <w:spacing w:val="-2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797</w:t>
            </w:r>
            <w:r>
              <w:rPr>
                <w:rFonts w:ascii="Arial" w:hAnsi="Arial"/>
                <w:b/>
                <w:spacing w:val="-2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 2003.</w:t>
            </w:r>
          </w:p>
        </w:tc>
        <w:tc>
          <w:tcPr>
            <w:tcW w:w="2756" w:type="dxa"/>
            <w:tcBorders>
              <w:top w:val="single" w:sz="6" w:space="0" w:color="929292"/>
              <w:bottom w:val="single" w:sz="6" w:space="0" w:color="929292"/>
            </w:tcBorders>
            <w:shd w:val="clear" w:color="auto" w:fill="F7F7F6"/>
          </w:tcPr>
          <w:p w:rsidR="000E533B" w:rsidRDefault="00F16839">
            <w:pPr>
              <w:pStyle w:val="TableParagraph"/>
              <w:spacing w:before="91"/>
              <w:ind w:left="78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sz w:val="20"/>
                <w:u w:val="single"/>
              </w:rPr>
              <w:t>Artículo 250 del CPACA:</w:t>
            </w:r>
          </w:p>
          <w:p w:rsidR="000E533B" w:rsidRDefault="00F16839">
            <w:pPr>
              <w:pStyle w:val="TableParagraph"/>
              <w:spacing w:before="154" w:line="249" w:lineRule="auto"/>
              <w:ind w:left="78" w:right="70"/>
              <w:jc w:val="both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5. Existir nulidad originada en la sentencia que puso fin al proceso y contra la que no procede recurso de apelación.</w:t>
            </w:r>
          </w:p>
        </w:tc>
        <w:tc>
          <w:tcPr>
            <w:tcW w:w="2694" w:type="dxa"/>
            <w:tcBorders>
              <w:top w:val="single" w:sz="6" w:space="0" w:color="929292"/>
              <w:bottom w:val="single" w:sz="6" w:space="0" w:color="929292"/>
            </w:tcBorders>
            <w:shd w:val="clear" w:color="auto" w:fill="F7F7F6"/>
          </w:tcPr>
          <w:p w:rsidR="000E533B" w:rsidRDefault="00F16839">
            <w:pPr>
              <w:pStyle w:val="TableParagraph"/>
              <w:spacing w:before="88" w:line="225" w:lineRule="auto"/>
              <w:ind w:left="78" w:right="70"/>
              <w:jc w:val="both"/>
              <w:rPr>
                <w:sz w:val="18"/>
              </w:rPr>
            </w:pPr>
            <w:r>
              <w:rPr>
                <w:color w:val="4A4848"/>
                <w:w w:val="90"/>
                <w:sz w:val="18"/>
              </w:rPr>
              <w:t>Si</w:t>
            </w:r>
            <w:r>
              <w:rPr>
                <w:color w:val="4A4848"/>
                <w:spacing w:val="-15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halla</w:t>
            </w:r>
            <w:r>
              <w:rPr>
                <w:color w:val="4A4848"/>
                <w:spacing w:val="-15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fundada</w:t>
            </w:r>
            <w:r>
              <w:rPr>
                <w:color w:val="4A4848"/>
                <w:spacing w:val="-14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la</w:t>
            </w:r>
            <w:r>
              <w:rPr>
                <w:color w:val="4A4848"/>
                <w:spacing w:val="-15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causal</w:t>
            </w:r>
            <w:r>
              <w:rPr>
                <w:color w:val="4A4848"/>
                <w:spacing w:val="-15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 xml:space="preserve">del numeral 5 del señalado </w:t>
            </w:r>
            <w:r>
              <w:rPr>
                <w:color w:val="4A4848"/>
                <w:w w:val="85"/>
                <w:sz w:val="18"/>
              </w:rPr>
              <w:t>artículo</w:t>
            </w:r>
            <w:r>
              <w:rPr>
                <w:color w:val="4A4848"/>
                <w:spacing w:val="-34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250,</w:t>
            </w:r>
            <w:r>
              <w:rPr>
                <w:color w:val="4A4848"/>
                <w:spacing w:val="-36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o</w:t>
            </w:r>
            <w:r>
              <w:rPr>
                <w:color w:val="4A4848"/>
                <w:spacing w:val="-36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la</w:t>
            </w:r>
            <w:r>
              <w:rPr>
                <w:color w:val="4A4848"/>
                <w:spacing w:val="-36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del</w:t>
            </w:r>
            <w:r>
              <w:rPr>
                <w:color w:val="4A4848"/>
                <w:spacing w:val="-36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literal</w:t>
            </w:r>
            <w:r>
              <w:rPr>
                <w:color w:val="4A4848"/>
                <w:spacing w:val="-36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a)</w:t>
            </w:r>
            <w:r>
              <w:rPr>
                <w:color w:val="4A4848"/>
                <w:spacing w:val="-37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 xml:space="preserve">del </w:t>
            </w:r>
            <w:r>
              <w:rPr>
                <w:color w:val="4A4848"/>
                <w:w w:val="90"/>
                <w:sz w:val="18"/>
              </w:rPr>
              <w:t xml:space="preserve">artículo 20 de la Ley 797 de </w:t>
            </w:r>
            <w:r>
              <w:rPr>
                <w:color w:val="4A4848"/>
                <w:w w:val="85"/>
                <w:sz w:val="18"/>
              </w:rPr>
              <w:t>2003,</w:t>
            </w:r>
            <w:r>
              <w:rPr>
                <w:color w:val="4A4848"/>
                <w:spacing w:val="-22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declarará</w:t>
            </w:r>
            <w:r>
              <w:rPr>
                <w:color w:val="4A4848"/>
                <w:spacing w:val="-22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la</w:t>
            </w:r>
            <w:r>
              <w:rPr>
                <w:color w:val="4A4848"/>
                <w:spacing w:val="-22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nulidad</w:t>
            </w:r>
            <w:r>
              <w:rPr>
                <w:color w:val="4A4848"/>
                <w:spacing w:val="-21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de</w:t>
            </w:r>
            <w:r>
              <w:rPr>
                <w:color w:val="4A4848"/>
                <w:spacing w:val="-22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 xml:space="preserve">la </w:t>
            </w:r>
            <w:r>
              <w:rPr>
                <w:color w:val="4A4848"/>
                <w:w w:val="90"/>
                <w:sz w:val="18"/>
              </w:rPr>
              <w:t xml:space="preserve">sentencia o de la actuación </w:t>
            </w:r>
            <w:r>
              <w:rPr>
                <w:color w:val="4A4848"/>
                <w:w w:val="85"/>
                <w:sz w:val="18"/>
              </w:rPr>
              <w:t>afectada</w:t>
            </w:r>
            <w:r>
              <w:rPr>
                <w:color w:val="4A4848"/>
                <w:spacing w:val="-8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con</w:t>
            </w:r>
            <w:r>
              <w:rPr>
                <w:color w:val="4A4848"/>
                <w:spacing w:val="-8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la</w:t>
            </w:r>
            <w:r>
              <w:rPr>
                <w:color w:val="4A4848"/>
                <w:spacing w:val="-9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causal</w:t>
            </w:r>
            <w:r>
              <w:rPr>
                <w:color w:val="4A4848"/>
                <w:spacing w:val="-8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que</w:t>
            </w:r>
            <w:r>
              <w:rPr>
                <w:color w:val="4A4848"/>
                <w:spacing w:val="-7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 xml:space="preserve">dio </w:t>
            </w:r>
            <w:r>
              <w:rPr>
                <w:color w:val="4A4848"/>
                <w:w w:val="80"/>
                <w:sz w:val="18"/>
              </w:rPr>
              <w:t>lugar</w:t>
            </w:r>
            <w:r>
              <w:rPr>
                <w:color w:val="4A4848"/>
                <w:spacing w:val="-12"/>
                <w:w w:val="80"/>
                <w:sz w:val="18"/>
              </w:rPr>
              <w:t xml:space="preserve"> </w:t>
            </w:r>
            <w:r>
              <w:rPr>
                <w:color w:val="4A4848"/>
                <w:w w:val="80"/>
                <w:sz w:val="18"/>
              </w:rPr>
              <w:t>a</w:t>
            </w:r>
            <w:r>
              <w:rPr>
                <w:color w:val="4A4848"/>
                <w:spacing w:val="-13"/>
                <w:w w:val="80"/>
                <w:sz w:val="18"/>
              </w:rPr>
              <w:t xml:space="preserve"> </w:t>
            </w:r>
            <w:r>
              <w:rPr>
                <w:color w:val="4A4848"/>
                <w:w w:val="80"/>
                <w:sz w:val="18"/>
              </w:rPr>
              <w:t>la</w:t>
            </w:r>
            <w:r>
              <w:rPr>
                <w:color w:val="4A4848"/>
                <w:spacing w:val="-12"/>
                <w:w w:val="80"/>
                <w:sz w:val="18"/>
              </w:rPr>
              <w:t xml:space="preserve"> </w:t>
            </w:r>
            <w:r>
              <w:rPr>
                <w:color w:val="4A4848"/>
                <w:w w:val="80"/>
                <w:sz w:val="18"/>
              </w:rPr>
              <w:t>revisión,</w:t>
            </w:r>
            <w:r>
              <w:rPr>
                <w:color w:val="4A4848"/>
                <w:spacing w:val="-13"/>
                <w:w w:val="80"/>
                <w:sz w:val="18"/>
              </w:rPr>
              <w:t xml:space="preserve"> </w:t>
            </w:r>
            <w:r>
              <w:rPr>
                <w:color w:val="4A4848"/>
                <w:w w:val="80"/>
                <w:sz w:val="18"/>
              </w:rPr>
              <w:t>y</w:t>
            </w:r>
            <w:r>
              <w:rPr>
                <w:color w:val="4A4848"/>
                <w:spacing w:val="-12"/>
                <w:w w:val="80"/>
                <w:sz w:val="18"/>
              </w:rPr>
              <w:t xml:space="preserve"> </w:t>
            </w:r>
            <w:r>
              <w:rPr>
                <w:color w:val="4A4848"/>
                <w:w w:val="80"/>
                <w:sz w:val="18"/>
              </w:rPr>
              <w:t>devolverá</w:t>
            </w:r>
            <w:r>
              <w:rPr>
                <w:color w:val="4A4848"/>
                <w:spacing w:val="-13"/>
                <w:w w:val="80"/>
                <w:sz w:val="18"/>
              </w:rPr>
              <w:t xml:space="preserve"> </w:t>
            </w:r>
            <w:r>
              <w:rPr>
                <w:color w:val="4A4848"/>
                <w:w w:val="80"/>
                <w:sz w:val="18"/>
              </w:rPr>
              <w:t xml:space="preserve">el </w:t>
            </w:r>
            <w:r>
              <w:rPr>
                <w:color w:val="4A4848"/>
                <w:w w:val="85"/>
                <w:sz w:val="18"/>
              </w:rPr>
              <w:t>proceso a la autoridad</w:t>
            </w:r>
            <w:r>
              <w:rPr>
                <w:color w:val="4A4848"/>
                <w:spacing w:val="-14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 xml:space="preserve">judicial </w:t>
            </w:r>
            <w:r>
              <w:rPr>
                <w:color w:val="4A4848"/>
                <w:w w:val="90"/>
                <w:sz w:val="18"/>
              </w:rPr>
              <w:t xml:space="preserve">de origen para que rehaga </w:t>
            </w:r>
            <w:r>
              <w:rPr>
                <w:color w:val="4A4848"/>
                <w:spacing w:val="-7"/>
                <w:w w:val="90"/>
                <w:sz w:val="18"/>
              </w:rPr>
              <w:t xml:space="preserve">lo </w:t>
            </w:r>
            <w:r>
              <w:rPr>
                <w:color w:val="4A4848"/>
                <w:w w:val="90"/>
                <w:sz w:val="18"/>
              </w:rPr>
              <w:t>actuado</w:t>
            </w:r>
            <w:r>
              <w:rPr>
                <w:color w:val="4A4848"/>
                <w:spacing w:val="-14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o</w:t>
            </w:r>
            <w:r>
              <w:rPr>
                <w:color w:val="4A4848"/>
                <w:spacing w:val="-13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dicte</w:t>
            </w:r>
            <w:r>
              <w:rPr>
                <w:color w:val="4A4848"/>
                <w:spacing w:val="-14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sentencia</w:t>
            </w:r>
            <w:r>
              <w:rPr>
                <w:color w:val="4A4848"/>
                <w:spacing w:val="-13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de nuevo,</w:t>
            </w:r>
            <w:r>
              <w:rPr>
                <w:color w:val="4A4848"/>
                <w:spacing w:val="-26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según</w:t>
            </w:r>
            <w:r>
              <w:rPr>
                <w:color w:val="4A4848"/>
                <w:spacing w:val="-26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corresponda</w:t>
            </w:r>
          </w:p>
        </w:tc>
      </w:tr>
      <w:tr w:rsidR="000E533B">
        <w:trPr>
          <w:trHeight w:val="688"/>
        </w:trPr>
        <w:tc>
          <w:tcPr>
            <w:tcW w:w="3121" w:type="dxa"/>
            <w:tcBorders>
              <w:top w:val="single" w:sz="6" w:space="0" w:color="929292"/>
              <w:bottom w:val="single" w:sz="6" w:space="0" w:color="929292"/>
            </w:tcBorders>
          </w:tcPr>
          <w:p w:rsidR="000E533B" w:rsidRDefault="00F16839">
            <w:pPr>
              <w:pStyle w:val="TableParagraph"/>
              <w:spacing w:before="99" w:line="273" w:lineRule="auto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 xml:space="preserve">EFECTOS de declarar infundado el </w:t>
            </w:r>
            <w:r>
              <w:rPr>
                <w:rFonts w:ascii="Arial"/>
                <w:b/>
                <w:w w:val="95"/>
                <w:sz w:val="20"/>
              </w:rPr>
              <w:t>recurso.</w:t>
            </w:r>
          </w:p>
        </w:tc>
        <w:tc>
          <w:tcPr>
            <w:tcW w:w="2756" w:type="dxa"/>
            <w:tcBorders>
              <w:top w:val="single" w:sz="6" w:space="0" w:color="929292"/>
              <w:bottom w:val="single" w:sz="6" w:space="0" w:color="929292"/>
            </w:tcBorders>
          </w:tcPr>
          <w:p w:rsidR="000E533B" w:rsidRDefault="00F16839">
            <w:pPr>
              <w:pStyle w:val="TableParagraph"/>
              <w:spacing w:before="84"/>
              <w:ind w:left="6"/>
              <w:jc w:val="center"/>
              <w:rPr>
                <w:rFonts w:ascii="Carlito"/>
                <w:sz w:val="20"/>
              </w:rPr>
            </w:pPr>
            <w:r>
              <w:rPr>
                <w:rFonts w:ascii="Carlito"/>
                <w:w w:val="99"/>
                <w:sz w:val="20"/>
              </w:rPr>
              <w:t>X</w:t>
            </w:r>
          </w:p>
        </w:tc>
        <w:tc>
          <w:tcPr>
            <w:tcW w:w="2694" w:type="dxa"/>
            <w:tcBorders>
              <w:top w:val="single" w:sz="6" w:space="0" w:color="929292"/>
              <w:bottom w:val="single" w:sz="6" w:space="0" w:color="929292"/>
            </w:tcBorders>
          </w:tcPr>
          <w:p w:rsidR="000E533B" w:rsidRDefault="00F16839">
            <w:pPr>
              <w:pStyle w:val="TableParagraph"/>
              <w:spacing w:before="93" w:line="225" w:lineRule="auto"/>
              <w:ind w:left="78" w:firstLine="50"/>
              <w:rPr>
                <w:sz w:val="18"/>
              </w:rPr>
            </w:pPr>
            <w:r>
              <w:rPr>
                <w:color w:val="4A4848"/>
                <w:w w:val="90"/>
                <w:sz w:val="18"/>
              </w:rPr>
              <w:t>se condenará en costas y perjuicios al recurrente</w:t>
            </w:r>
          </w:p>
        </w:tc>
      </w:tr>
      <w:tr w:rsidR="000E533B">
        <w:trPr>
          <w:trHeight w:val="3261"/>
        </w:trPr>
        <w:tc>
          <w:tcPr>
            <w:tcW w:w="3121" w:type="dxa"/>
            <w:tcBorders>
              <w:top w:val="single" w:sz="6" w:space="0" w:color="929292"/>
              <w:bottom w:val="single" w:sz="6" w:space="0" w:color="929292"/>
            </w:tcBorders>
            <w:shd w:val="clear" w:color="auto" w:fill="F7F7F6"/>
          </w:tcPr>
          <w:p w:rsidR="000E533B" w:rsidRDefault="00F16839">
            <w:pPr>
              <w:pStyle w:val="TableParagraph"/>
              <w:tabs>
                <w:tab w:val="left" w:pos="2193"/>
                <w:tab w:val="left" w:pos="2894"/>
              </w:tabs>
              <w:spacing w:before="91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CONSECUENCIAS</w:t>
            </w:r>
            <w:r>
              <w:rPr>
                <w:rFonts w:ascii="Arial"/>
                <w:b/>
                <w:w w:val="95"/>
                <w:sz w:val="20"/>
              </w:rPr>
              <w:tab/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z w:val="20"/>
              </w:rPr>
              <w:tab/>
              <w:t>la</w:t>
            </w:r>
          </w:p>
          <w:p w:rsidR="000E533B" w:rsidRDefault="00F16839">
            <w:pPr>
              <w:pStyle w:val="TableParagraph"/>
              <w:spacing w:before="34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prosperidad del recurso.</w:t>
            </w:r>
          </w:p>
        </w:tc>
        <w:tc>
          <w:tcPr>
            <w:tcW w:w="2756" w:type="dxa"/>
            <w:tcBorders>
              <w:top w:val="single" w:sz="6" w:space="0" w:color="929292"/>
              <w:bottom w:val="single" w:sz="6" w:space="0" w:color="929292"/>
            </w:tcBorders>
            <w:shd w:val="clear" w:color="auto" w:fill="F7F7F6"/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tcBorders>
              <w:top w:val="single" w:sz="6" w:space="0" w:color="929292"/>
              <w:bottom w:val="single" w:sz="6" w:space="0" w:color="929292"/>
            </w:tcBorders>
            <w:shd w:val="clear" w:color="auto" w:fill="F7F7F6"/>
          </w:tcPr>
          <w:p w:rsidR="000E533B" w:rsidRDefault="00F16839">
            <w:pPr>
              <w:pStyle w:val="TableParagraph"/>
              <w:spacing w:before="86" w:line="225" w:lineRule="auto"/>
              <w:ind w:left="78" w:right="68"/>
              <w:jc w:val="both"/>
              <w:rPr>
                <w:sz w:val="18"/>
              </w:rPr>
            </w:pPr>
            <w:r>
              <w:rPr>
                <w:color w:val="4A4848"/>
                <w:w w:val="85"/>
                <w:sz w:val="18"/>
              </w:rPr>
              <w:t>En la sentencia que invalide</w:t>
            </w:r>
            <w:r>
              <w:rPr>
                <w:color w:val="4A4848"/>
                <w:spacing w:val="-32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la decisión revisada se</w:t>
            </w:r>
            <w:r>
              <w:rPr>
                <w:color w:val="4A4848"/>
                <w:spacing w:val="-19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 xml:space="preserve">resolverá sobre las restituciones, </w:t>
            </w:r>
            <w:r>
              <w:rPr>
                <w:color w:val="4A4848"/>
                <w:w w:val="75"/>
                <w:sz w:val="18"/>
              </w:rPr>
              <w:t xml:space="preserve">cancelaciones, perjuicios, frutos, </w:t>
            </w:r>
            <w:r>
              <w:rPr>
                <w:color w:val="4A4848"/>
                <w:w w:val="85"/>
                <w:sz w:val="18"/>
              </w:rPr>
              <w:t xml:space="preserve">mejoras, deterioros y demás consecuencias de dicha </w:t>
            </w:r>
            <w:r>
              <w:rPr>
                <w:color w:val="4A4848"/>
                <w:w w:val="80"/>
                <w:sz w:val="18"/>
              </w:rPr>
              <w:t>invalidación.</w:t>
            </w:r>
            <w:r>
              <w:rPr>
                <w:color w:val="4A4848"/>
                <w:spacing w:val="-9"/>
                <w:w w:val="80"/>
                <w:sz w:val="18"/>
              </w:rPr>
              <w:t xml:space="preserve"> </w:t>
            </w:r>
            <w:r>
              <w:rPr>
                <w:color w:val="4A4848"/>
                <w:w w:val="80"/>
                <w:sz w:val="18"/>
              </w:rPr>
              <w:t>Si</w:t>
            </w:r>
            <w:r>
              <w:rPr>
                <w:color w:val="4A4848"/>
                <w:spacing w:val="-10"/>
                <w:w w:val="80"/>
                <w:sz w:val="18"/>
              </w:rPr>
              <w:t xml:space="preserve"> </w:t>
            </w:r>
            <w:r>
              <w:rPr>
                <w:color w:val="4A4848"/>
                <w:w w:val="80"/>
                <w:sz w:val="18"/>
              </w:rPr>
              <w:t>en</w:t>
            </w:r>
            <w:r>
              <w:rPr>
                <w:color w:val="4A4848"/>
                <w:spacing w:val="-9"/>
                <w:w w:val="80"/>
                <w:sz w:val="18"/>
              </w:rPr>
              <w:t xml:space="preserve"> </w:t>
            </w:r>
            <w:r>
              <w:rPr>
                <w:color w:val="4A4848"/>
                <w:w w:val="80"/>
                <w:sz w:val="18"/>
              </w:rPr>
              <w:t>el</w:t>
            </w:r>
            <w:r>
              <w:rPr>
                <w:color w:val="4A4848"/>
                <w:spacing w:val="-9"/>
                <w:w w:val="80"/>
                <w:sz w:val="18"/>
              </w:rPr>
              <w:t xml:space="preserve"> </w:t>
            </w:r>
            <w:r>
              <w:rPr>
                <w:color w:val="4A4848"/>
                <w:w w:val="80"/>
                <w:sz w:val="18"/>
              </w:rPr>
              <w:t xml:space="preserve">expediente </w:t>
            </w:r>
            <w:r>
              <w:rPr>
                <w:color w:val="4A4848"/>
                <w:w w:val="85"/>
                <w:sz w:val="18"/>
              </w:rPr>
              <w:t xml:space="preserve">no existiere prueba para imponer la condena en concreto, esta se hará </w:t>
            </w:r>
            <w:r>
              <w:rPr>
                <w:color w:val="4A4848"/>
                <w:spacing w:val="-3"/>
                <w:w w:val="85"/>
                <w:sz w:val="18"/>
              </w:rPr>
              <w:t xml:space="preserve">en </w:t>
            </w:r>
            <w:r>
              <w:rPr>
                <w:color w:val="4A4848"/>
                <w:w w:val="85"/>
                <w:sz w:val="18"/>
              </w:rPr>
              <w:t>abstracto y se dará cumplimiento</w:t>
            </w:r>
            <w:r>
              <w:rPr>
                <w:color w:val="4A4848"/>
                <w:spacing w:val="-21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a</w:t>
            </w:r>
            <w:r>
              <w:rPr>
                <w:color w:val="4A4848"/>
                <w:spacing w:val="-22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lo</w:t>
            </w:r>
            <w:r>
              <w:rPr>
                <w:color w:val="4A4848"/>
                <w:spacing w:val="-21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dispuesto</w:t>
            </w:r>
            <w:r>
              <w:rPr>
                <w:color w:val="4A4848"/>
                <w:spacing w:val="-21"/>
                <w:w w:val="85"/>
                <w:sz w:val="18"/>
              </w:rPr>
              <w:t xml:space="preserve"> </w:t>
            </w:r>
            <w:r>
              <w:rPr>
                <w:color w:val="4A4848"/>
                <w:spacing w:val="-3"/>
                <w:w w:val="85"/>
                <w:sz w:val="18"/>
              </w:rPr>
              <w:t xml:space="preserve">en </w:t>
            </w:r>
            <w:r>
              <w:rPr>
                <w:color w:val="4A4848"/>
                <w:w w:val="85"/>
                <w:sz w:val="18"/>
              </w:rPr>
              <w:t>el</w:t>
            </w:r>
            <w:r>
              <w:rPr>
                <w:color w:val="4A4848"/>
                <w:spacing w:val="-15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artículo</w:t>
            </w:r>
            <w:r>
              <w:rPr>
                <w:color w:val="4A4848"/>
                <w:spacing w:val="-14"/>
                <w:w w:val="85"/>
                <w:sz w:val="18"/>
              </w:rPr>
              <w:t xml:space="preserve"> </w:t>
            </w:r>
            <w:r>
              <w:rPr>
                <w:rFonts w:ascii="Times New Roman" w:hAnsi="Times New Roman"/>
                <w:w w:val="85"/>
                <w:sz w:val="20"/>
              </w:rPr>
              <w:t>193</w:t>
            </w:r>
            <w:r>
              <w:rPr>
                <w:rFonts w:ascii="Times New Roman" w:hAnsi="Times New Roman"/>
                <w:spacing w:val="-3"/>
                <w:w w:val="85"/>
                <w:sz w:val="20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de</w:t>
            </w:r>
            <w:r>
              <w:rPr>
                <w:color w:val="4A4848"/>
                <w:spacing w:val="-15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este</w:t>
            </w:r>
            <w:r>
              <w:rPr>
                <w:color w:val="4A4848"/>
                <w:spacing w:val="-14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código.</w:t>
            </w:r>
          </w:p>
        </w:tc>
      </w:tr>
    </w:tbl>
    <w:p w:rsidR="000E533B" w:rsidRDefault="000E533B">
      <w:pPr>
        <w:spacing w:line="225" w:lineRule="auto"/>
        <w:jc w:val="both"/>
        <w:rPr>
          <w:sz w:val="18"/>
        </w:rPr>
        <w:sectPr w:rsidR="000E533B">
          <w:pgSz w:w="12240" w:h="15840"/>
          <w:pgMar w:top="1320" w:right="1420" w:bottom="280" w:left="1600" w:header="248" w:footer="0" w:gutter="0"/>
          <w:cols w:space="720"/>
        </w:sectPr>
      </w:pPr>
    </w:p>
    <w:p w:rsidR="000E533B" w:rsidRDefault="000E533B">
      <w:pPr>
        <w:pStyle w:val="Textoindependiente"/>
        <w:rPr>
          <w:sz w:val="20"/>
        </w:rPr>
      </w:pPr>
    </w:p>
    <w:p w:rsidR="000E533B" w:rsidRDefault="000E533B">
      <w:pPr>
        <w:pStyle w:val="Textoindependiente"/>
        <w:rPr>
          <w:sz w:val="20"/>
        </w:rPr>
      </w:pPr>
    </w:p>
    <w:p w:rsidR="000E533B" w:rsidRDefault="000E533B">
      <w:pPr>
        <w:pStyle w:val="Textoindependiente"/>
        <w:spacing w:before="1"/>
        <w:rPr>
          <w:sz w:val="20"/>
        </w:rPr>
      </w:pPr>
    </w:p>
    <w:p w:rsidR="000E533B" w:rsidRDefault="00F16839">
      <w:pPr>
        <w:pStyle w:val="Ttulo1"/>
        <w:spacing w:before="1"/>
        <w:jc w:val="both"/>
        <w:rPr>
          <w:b w:val="0"/>
        </w:rPr>
      </w:pPr>
      <w:r>
        <w:rPr>
          <w:u w:val="single"/>
        </w:rPr>
        <w:t>EJERCICIO</w:t>
      </w:r>
      <w:r>
        <w:rPr>
          <w:spacing w:val="-38"/>
          <w:u w:val="single"/>
        </w:rPr>
        <w:t xml:space="preserve"> </w:t>
      </w:r>
      <w:r>
        <w:rPr>
          <w:u w:val="single"/>
        </w:rPr>
        <w:t>2.</w:t>
      </w:r>
      <w:r>
        <w:rPr>
          <w:spacing w:val="-37"/>
          <w:u w:val="single"/>
        </w:rPr>
        <w:t xml:space="preserve"> </w:t>
      </w:r>
      <w:r>
        <w:rPr>
          <w:u w:val="single"/>
        </w:rPr>
        <w:t>MECANISMO</w:t>
      </w:r>
      <w:r>
        <w:rPr>
          <w:spacing w:val="-37"/>
          <w:u w:val="single"/>
        </w:rPr>
        <w:t xml:space="preserve"> </w:t>
      </w:r>
      <w:r>
        <w:rPr>
          <w:u w:val="single"/>
        </w:rPr>
        <w:t>DE</w:t>
      </w:r>
      <w:r>
        <w:rPr>
          <w:spacing w:val="-37"/>
          <w:u w:val="single"/>
        </w:rPr>
        <w:t xml:space="preserve"> </w:t>
      </w:r>
      <w:r>
        <w:rPr>
          <w:u w:val="single"/>
        </w:rPr>
        <w:t>UNIFICACIÓN</w:t>
      </w:r>
      <w:r>
        <w:rPr>
          <w:spacing w:val="-37"/>
          <w:u w:val="single"/>
        </w:rPr>
        <w:t xml:space="preserve"> </w:t>
      </w:r>
      <w:r>
        <w:rPr>
          <w:u w:val="single"/>
        </w:rPr>
        <w:t>DE</w:t>
      </w:r>
      <w:r>
        <w:rPr>
          <w:spacing w:val="-38"/>
          <w:u w:val="single"/>
        </w:rPr>
        <w:t xml:space="preserve"> </w:t>
      </w:r>
      <w:r>
        <w:rPr>
          <w:u w:val="single"/>
        </w:rPr>
        <w:t>JURISPRUDENCIA</w:t>
      </w:r>
      <w:r>
        <w:rPr>
          <w:spacing w:val="-37"/>
          <w:u w:val="single"/>
        </w:rPr>
        <w:t xml:space="preserve"> </w:t>
      </w:r>
      <w:r>
        <w:rPr>
          <w:u w:val="single"/>
        </w:rPr>
        <w:t>(preventivo)</w:t>
      </w:r>
      <w:r>
        <w:rPr>
          <w:b w:val="0"/>
        </w:rPr>
        <w:t>.</w:t>
      </w:r>
    </w:p>
    <w:p w:rsidR="000E533B" w:rsidRDefault="00F16839">
      <w:pPr>
        <w:pStyle w:val="Textoindependiente"/>
        <w:spacing w:before="38" w:line="276" w:lineRule="auto"/>
        <w:ind w:left="102" w:right="275"/>
        <w:jc w:val="both"/>
      </w:pPr>
      <w:r>
        <w:rPr>
          <w:w w:val="95"/>
        </w:rPr>
        <w:t>Lea</w:t>
      </w:r>
      <w:r>
        <w:rPr>
          <w:spacing w:val="-22"/>
          <w:w w:val="95"/>
        </w:rPr>
        <w:t xml:space="preserve"> </w:t>
      </w:r>
      <w:r>
        <w:rPr>
          <w:w w:val="95"/>
        </w:rPr>
        <w:t>los</w:t>
      </w:r>
      <w:r>
        <w:rPr>
          <w:spacing w:val="-21"/>
          <w:w w:val="95"/>
        </w:rPr>
        <w:t xml:space="preserve"> </w:t>
      </w:r>
      <w:r>
        <w:rPr>
          <w:w w:val="95"/>
        </w:rPr>
        <w:t>textos</w:t>
      </w:r>
      <w:r>
        <w:rPr>
          <w:spacing w:val="-20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los</w:t>
      </w:r>
      <w:r>
        <w:rPr>
          <w:spacing w:val="-20"/>
          <w:w w:val="95"/>
        </w:rPr>
        <w:t xml:space="preserve"> </w:t>
      </w:r>
      <w:r>
        <w:rPr>
          <w:w w:val="95"/>
        </w:rPr>
        <w:t>artículos</w:t>
      </w:r>
      <w:r>
        <w:rPr>
          <w:spacing w:val="-22"/>
          <w:w w:val="95"/>
        </w:rPr>
        <w:t xml:space="preserve"> </w:t>
      </w:r>
      <w:r>
        <w:rPr>
          <w:w w:val="95"/>
        </w:rPr>
        <w:t>271</w:t>
      </w:r>
      <w:r>
        <w:rPr>
          <w:spacing w:val="-21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la</w:t>
      </w:r>
      <w:r>
        <w:rPr>
          <w:spacing w:val="-22"/>
          <w:w w:val="95"/>
        </w:rPr>
        <w:t xml:space="preserve"> </w:t>
      </w:r>
      <w:r>
        <w:rPr>
          <w:w w:val="95"/>
        </w:rPr>
        <w:t>Ley</w:t>
      </w:r>
      <w:r>
        <w:rPr>
          <w:spacing w:val="-21"/>
          <w:w w:val="95"/>
        </w:rPr>
        <w:t xml:space="preserve"> </w:t>
      </w:r>
      <w:r>
        <w:rPr>
          <w:w w:val="95"/>
        </w:rPr>
        <w:t>1437</w:t>
      </w:r>
      <w:r>
        <w:rPr>
          <w:spacing w:val="-23"/>
          <w:w w:val="95"/>
        </w:rPr>
        <w:t xml:space="preserve"> </w:t>
      </w:r>
      <w:r>
        <w:rPr>
          <w:w w:val="95"/>
        </w:rPr>
        <w:t>de</w:t>
      </w:r>
      <w:r>
        <w:rPr>
          <w:spacing w:val="-21"/>
          <w:w w:val="95"/>
        </w:rPr>
        <w:t xml:space="preserve"> </w:t>
      </w:r>
      <w:r>
        <w:rPr>
          <w:w w:val="95"/>
        </w:rPr>
        <w:t>2011</w:t>
      </w:r>
      <w:r>
        <w:rPr>
          <w:spacing w:val="-21"/>
          <w:w w:val="95"/>
        </w:rPr>
        <w:t xml:space="preserve"> </w:t>
      </w:r>
      <w:r>
        <w:rPr>
          <w:w w:val="95"/>
        </w:rPr>
        <w:t>(antes</w:t>
      </w:r>
      <w:r>
        <w:rPr>
          <w:spacing w:val="-20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la</w:t>
      </w:r>
      <w:r>
        <w:rPr>
          <w:spacing w:val="-22"/>
          <w:w w:val="95"/>
        </w:rPr>
        <w:t xml:space="preserve"> </w:t>
      </w:r>
      <w:r>
        <w:rPr>
          <w:w w:val="95"/>
        </w:rPr>
        <w:t>reforma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introducida </w:t>
      </w:r>
      <w:r>
        <w:t>por</w:t>
      </w:r>
      <w:r>
        <w:rPr>
          <w:spacing w:val="-23"/>
        </w:rPr>
        <w:t xml:space="preserve"> </w:t>
      </w:r>
      <w:r>
        <w:t>la</w:t>
      </w:r>
      <w:r>
        <w:rPr>
          <w:spacing w:val="-23"/>
        </w:rPr>
        <w:t xml:space="preserve"> </w:t>
      </w:r>
      <w:r>
        <w:t>Ley</w:t>
      </w:r>
      <w:r>
        <w:rPr>
          <w:spacing w:val="-23"/>
        </w:rPr>
        <w:t xml:space="preserve"> </w:t>
      </w:r>
      <w:r>
        <w:t>2080</w:t>
      </w:r>
      <w:r>
        <w:rPr>
          <w:spacing w:val="-22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2021)</w:t>
      </w:r>
      <w:r>
        <w:rPr>
          <w:spacing w:val="-23"/>
        </w:rPr>
        <w:t xml:space="preserve"> </w:t>
      </w:r>
      <w:r>
        <w:t>y</w:t>
      </w:r>
      <w:r>
        <w:rPr>
          <w:spacing w:val="-22"/>
        </w:rPr>
        <w:t xml:space="preserve"> </w:t>
      </w:r>
      <w:r>
        <w:t>79</w:t>
      </w:r>
      <w:r>
        <w:rPr>
          <w:spacing w:val="-24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la</w:t>
      </w:r>
      <w:r>
        <w:rPr>
          <w:spacing w:val="-23"/>
        </w:rPr>
        <w:t xml:space="preserve"> </w:t>
      </w:r>
      <w:r>
        <w:t>Ley</w:t>
      </w:r>
      <w:r>
        <w:rPr>
          <w:spacing w:val="-22"/>
        </w:rPr>
        <w:t xml:space="preserve"> </w:t>
      </w:r>
      <w:r>
        <w:t>2080</w:t>
      </w:r>
      <w:r>
        <w:rPr>
          <w:spacing w:val="-24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2021.</w:t>
      </w:r>
      <w:r>
        <w:rPr>
          <w:spacing w:val="-22"/>
        </w:rPr>
        <w:t xml:space="preserve"> </w:t>
      </w:r>
      <w:r>
        <w:t>Identifique</w:t>
      </w:r>
      <w:r>
        <w:rPr>
          <w:spacing w:val="-24"/>
        </w:rPr>
        <w:t xml:space="preserve"> </w:t>
      </w:r>
      <w:r>
        <w:t>las</w:t>
      </w:r>
      <w:r>
        <w:rPr>
          <w:spacing w:val="-23"/>
        </w:rPr>
        <w:t xml:space="preserve"> </w:t>
      </w:r>
      <w:r>
        <w:t>diferencias</w:t>
      </w:r>
      <w:r>
        <w:rPr>
          <w:spacing w:val="-24"/>
        </w:rPr>
        <w:t xml:space="preserve"> </w:t>
      </w:r>
      <w:r>
        <w:t>entre ambos</w:t>
      </w:r>
      <w:r>
        <w:rPr>
          <w:spacing w:val="-26"/>
        </w:rPr>
        <w:t xml:space="preserve"> </w:t>
      </w:r>
      <w:r>
        <w:t>textos</w:t>
      </w:r>
      <w:r>
        <w:rPr>
          <w:spacing w:val="-27"/>
        </w:rPr>
        <w:t xml:space="preserve"> </w:t>
      </w:r>
      <w:r>
        <w:t>e</w:t>
      </w:r>
      <w:r>
        <w:rPr>
          <w:spacing w:val="-28"/>
        </w:rPr>
        <w:t xml:space="preserve"> </w:t>
      </w:r>
      <w:r>
        <w:t>indique</w:t>
      </w:r>
      <w:r>
        <w:rPr>
          <w:spacing w:val="-27"/>
        </w:rPr>
        <w:t xml:space="preserve"> </w:t>
      </w:r>
      <w:r>
        <w:t>los</w:t>
      </w:r>
      <w:r>
        <w:rPr>
          <w:spacing w:val="-26"/>
        </w:rPr>
        <w:t xml:space="preserve"> </w:t>
      </w:r>
      <w:r>
        <w:t>efectos</w:t>
      </w:r>
      <w:r>
        <w:rPr>
          <w:spacing w:val="-27"/>
        </w:rPr>
        <w:t xml:space="preserve"> </w:t>
      </w:r>
      <w:r>
        <w:t>que</w:t>
      </w:r>
      <w:r>
        <w:rPr>
          <w:spacing w:val="-27"/>
        </w:rPr>
        <w:t xml:space="preserve"> </w:t>
      </w:r>
      <w:r>
        <w:t>pueden</w:t>
      </w:r>
      <w:r>
        <w:rPr>
          <w:spacing w:val="-27"/>
        </w:rPr>
        <w:t xml:space="preserve"> </w:t>
      </w:r>
      <w:r>
        <w:t>derivarse</w:t>
      </w:r>
      <w:r>
        <w:rPr>
          <w:spacing w:val="-28"/>
        </w:rPr>
        <w:t xml:space="preserve"> </w:t>
      </w:r>
      <w:r>
        <w:t>de</w:t>
      </w:r>
      <w:r>
        <w:rPr>
          <w:spacing w:val="-27"/>
        </w:rPr>
        <w:t xml:space="preserve"> </w:t>
      </w:r>
      <w:r>
        <w:t>tales</w:t>
      </w:r>
      <w:r>
        <w:rPr>
          <w:spacing w:val="-26"/>
        </w:rPr>
        <w:t xml:space="preserve"> </w:t>
      </w:r>
      <w:r>
        <w:t>diferencias.</w:t>
      </w:r>
    </w:p>
    <w:p w:rsidR="000E533B" w:rsidRDefault="000E533B">
      <w:pPr>
        <w:pStyle w:val="Textoindependiente"/>
        <w:spacing w:before="2"/>
        <w:rPr>
          <w:sz w:val="27"/>
        </w:rPr>
      </w:pPr>
    </w:p>
    <w:p w:rsidR="000E533B" w:rsidRDefault="00F16839">
      <w:pPr>
        <w:pStyle w:val="Textoindependiente"/>
        <w:spacing w:line="276" w:lineRule="auto"/>
        <w:ind w:left="102" w:right="275"/>
        <w:jc w:val="both"/>
      </w:pPr>
      <w:r>
        <w:rPr>
          <w:b/>
          <w:w w:val="95"/>
          <w:u w:val="single"/>
        </w:rPr>
        <w:t>Respuesta</w:t>
      </w:r>
      <w:r>
        <w:rPr>
          <w:w w:val="95"/>
        </w:rPr>
        <w:t>.</w:t>
      </w:r>
      <w:r>
        <w:rPr>
          <w:spacing w:val="-25"/>
          <w:w w:val="95"/>
        </w:rPr>
        <w:t xml:space="preserve"> </w:t>
      </w:r>
      <w:r>
        <w:rPr>
          <w:w w:val="95"/>
        </w:rPr>
        <w:t>La</w:t>
      </w:r>
      <w:r>
        <w:rPr>
          <w:spacing w:val="-24"/>
          <w:w w:val="95"/>
        </w:rPr>
        <w:t xml:space="preserve"> </w:t>
      </w:r>
      <w:r>
        <w:rPr>
          <w:w w:val="95"/>
        </w:rPr>
        <w:t>norma,</w:t>
      </w:r>
      <w:r>
        <w:rPr>
          <w:spacing w:val="-23"/>
          <w:w w:val="95"/>
        </w:rPr>
        <w:t xml:space="preserve"> </w:t>
      </w:r>
      <w:r>
        <w:rPr>
          <w:w w:val="95"/>
        </w:rPr>
        <w:t>en</w:t>
      </w:r>
      <w:r>
        <w:rPr>
          <w:spacing w:val="-24"/>
          <w:w w:val="95"/>
        </w:rPr>
        <w:t xml:space="preserve"> </w:t>
      </w:r>
      <w:r>
        <w:rPr>
          <w:w w:val="95"/>
        </w:rPr>
        <w:t>ambos</w:t>
      </w:r>
      <w:r>
        <w:rPr>
          <w:spacing w:val="-23"/>
          <w:w w:val="95"/>
        </w:rPr>
        <w:t xml:space="preserve"> </w:t>
      </w:r>
      <w:r>
        <w:rPr>
          <w:w w:val="95"/>
        </w:rPr>
        <w:t>textos,</w:t>
      </w:r>
      <w:r>
        <w:rPr>
          <w:spacing w:val="-24"/>
          <w:w w:val="95"/>
        </w:rPr>
        <w:t xml:space="preserve"> </w:t>
      </w:r>
      <w:r>
        <w:rPr>
          <w:w w:val="95"/>
        </w:rPr>
        <w:t>regula</w:t>
      </w:r>
      <w:r>
        <w:rPr>
          <w:spacing w:val="-24"/>
          <w:w w:val="95"/>
        </w:rPr>
        <w:t xml:space="preserve"> </w:t>
      </w:r>
      <w:r>
        <w:rPr>
          <w:w w:val="95"/>
        </w:rPr>
        <w:t>este</w:t>
      </w:r>
      <w:r>
        <w:rPr>
          <w:spacing w:val="-24"/>
          <w:w w:val="95"/>
        </w:rPr>
        <w:t xml:space="preserve"> </w:t>
      </w:r>
      <w:r>
        <w:rPr>
          <w:w w:val="95"/>
        </w:rPr>
        <w:t>mecanismo,</w:t>
      </w:r>
      <w:r>
        <w:rPr>
          <w:spacing w:val="-23"/>
          <w:w w:val="95"/>
        </w:rPr>
        <w:t xml:space="preserve"> </w:t>
      </w:r>
      <w:r>
        <w:rPr>
          <w:w w:val="95"/>
        </w:rPr>
        <w:t>que</w:t>
      </w:r>
      <w:r>
        <w:rPr>
          <w:spacing w:val="-24"/>
          <w:w w:val="95"/>
        </w:rPr>
        <w:t xml:space="preserve"> </w:t>
      </w:r>
      <w:r>
        <w:rPr>
          <w:w w:val="95"/>
        </w:rPr>
        <w:t>es</w:t>
      </w:r>
      <w:r>
        <w:rPr>
          <w:spacing w:val="-24"/>
          <w:w w:val="95"/>
        </w:rPr>
        <w:t xml:space="preserve"> </w:t>
      </w:r>
      <w:r>
        <w:rPr>
          <w:w w:val="95"/>
        </w:rPr>
        <w:t>la</w:t>
      </w:r>
      <w:r>
        <w:rPr>
          <w:spacing w:val="-24"/>
          <w:w w:val="95"/>
        </w:rPr>
        <w:t xml:space="preserve"> </w:t>
      </w:r>
      <w:r>
        <w:rPr>
          <w:w w:val="95"/>
        </w:rPr>
        <w:t>figura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procesal </w:t>
      </w:r>
      <w:r>
        <w:t>mediante</w:t>
      </w:r>
      <w:r>
        <w:rPr>
          <w:spacing w:val="-26"/>
        </w:rPr>
        <w:t xml:space="preserve"> </w:t>
      </w:r>
      <w:r>
        <w:t>la</w:t>
      </w:r>
      <w:r>
        <w:rPr>
          <w:spacing w:val="-26"/>
        </w:rPr>
        <w:t xml:space="preserve"> </w:t>
      </w:r>
      <w:r>
        <w:t>cual</w:t>
      </w:r>
      <w:r>
        <w:rPr>
          <w:spacing w:val="-25"/>
        </w:rPr>
        <w:t xml:space="preserve"> </w:t>
      </w:r>
      <w:r>
        <w:t>se</w:t>
      </w:r>
      <w:r>
        <w:rPr>
          <w:spacing w:val="-26"/>
        </w:rPr>
        <w:t xml:space="preserve"> </w:t>
      </w:r>
      <w:r>
        <w:t>“</w:t>
      </w:r>
      <w:r>
        <w:rPr>
          <w:b/>
          <w:u w:val="single"/>
        </w:rPr>
        <w:t>construye</w:t>
      </w:r>
      <w:r>
        <w:t>”</w:t>
      </w:r>
      <w:r>
        <w:rPr>
          <w:spacing w:val="-26"/>
        </w:rPr>
        <w:t xml:space="preserve"> </w:t>
      </w:r>
      <w:r>
        <w:t>la</w:t>
      </w:r>
      <w:r>
        <w:rPr>
          <w:spacing w:val="-26"/>
        </w:rPr>
        <w:t xml:space="preserve"> </w:t>
      </w:r>
      <w:r>
        <w:t>jurisprudencia</w:t>
      </w:r>
      <w:r>
        <w:rPr>
          <w:spacing w:val="-25"/>
        </w:rPr>
        <w:t xml:space="preserve"> </w:t>
      </w:r>
      <w:r>
        <w:t>unificada.</w:t>
      </w:r>
      <w:r>
        <w:rPr>
          <w:spacing w:val="-25"/>
        </w:rPr>
        <w:t xml:space="preserve"> </w:t>
      </w:r>
      <w:r>
        <w:t>Es</w:t>
      </w:r>
      <w:r>
        <w:rPr>
          <w:spacing w:val="-26"/>
        </w:rPr>
        <w:t xml:space="preserve"> </w:t>
      </w:r>
      <w:r>
        <w:t>destacable</w:t>
      </w:r>
      <w:r>
        <w:rPr>
          <w:spacing w:val="-25"/>
        </w:rPr>
        <w:t xml:space="preserve"> </w:t>
      </w:r>
      <w:r>
        <w:t>el</w:t>
      </w:r>
      <w:r>
        <w:rPr>
          <w:spacing w:val="-26"/>
        </w:rPr>
        <w:t xml:space="preserve"> </w:t>
      </w:r>
      <w:r>
        <w:t>carácter preventivo del mecanismo de unificación de jurisprudencia; a diferencia del</w:t>
      </w:r>
      <w:r>
        <w:rPr>
          <w:spacing w:val="-21"/>
        </w:rPr>
        <w:t xml:space="preserve"> </w:t>
      </w:r>
      <w:r>
        <w:t>recurso extraordinario</w:t>
      </w:r>
      <w:r>
        <w:rPr>
          <w:spacing w:val="-22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unificación</w:t>
      </w:r>
      <w:r>
        <w:rPr>
          <w:spacing w:val="-19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jurisprudencia,</w:t>
      </w:r>
      <w:r>
        <w:rPr>
          <w:spacing w:val="-24"/>
        </w:rPr>
        <w:t xml:space="preserve"> </w:t>
      </w:r>
      <w:r>
        <w:t>que</w:t>
      </w:r>
      <w:r>
        <w:rPr>
          <w:spacing w:val="-22"/>
        </w:rPr>
        <w:t xml:space="preserve"> </w:t>
      </w:r>
      <w:r>
        <w:t>tiene</w:t>
      </w:r>
      <w:r>
        <w:rPr>
          <w:spacing w:val="-22"/>
        </w:rPr>
        <w:t xml:space="preserve"> </w:t>
      </w:r>
      <w:r>
        <w:t>un</w:t>
      </w:r>
      <w:r>
        <w:rPr>
          <w:spacing w:val="-21"/>
        </w:rPr>
        <w:t xml:space="preserve"> </w:t>
      </w:r>
      <w:r>
        <w:t>carácter</w:t>
      </w:r>
      <w:r>
        <w:rPr>
          <w:spacing w:val="-22"/>
        </w:rPr>
        <w:t xml:space="preserve"> </w:t>
      </w:r>
      <w:r>
        <w:t>correctivo.</w:t>
      </w:r>
    </w:p>
    <w:p w:rsidR="000E533B" w:rsidRDefault="000E533B">
      <w:pPr>
        <w:pStyle w:val="Textoindependiente"/>
        <w:spacing w:before="2"/>
        <w:rPr>
          <w:sz w:val="27"/>
        </w:rPr>
      </w:pPr>
    </w:p>
    <w:p w:rsidR="000E533B" w:rsidRDefault="00F16839">
      <w:pPr>
        <w:pStyle w:val="Textoindependiente"/>
        <w:ind w:left="102"/>
        <w:jc w:val="both"/>
      </w:pPr>
      <w:r>
        <w:t>Las modificaciones comprenden los siguientes aspectos.</w:t>
      </w:r>
    </w:p>
    <w:p w:rsidR="000E533B" w:rsidRDefault="000E533B">
      <w:pPr>
        <w:pStyle w:val="Textoindependiente"/>
        <w:spacing w:before="10"/>
        <w:rPr>
          <w:sz w:val="30"/>
        </w:rPr>
      </w:pPr>
    </w:p>
    <w:p w:rsidR="000E533B" w:rsidRDefault="00F16839">
      <w:pPr>
        <w:pStyle w:val="Prrafodelista"/>
        <w:numPr>
          <w:ilvl w:val="0"/>
          <w:numId w:val="6"/>
        </w:numPr>
        <w:tabs>
          <w:tab w:val="left" w:pos="359"/>
        </w:tabs>
        <w:spacing w:before="1" w:line="276" w:lineRule="auto"/>
        <w:ind w:firstLine="0"/>
        <w:jc w:val="both"/>
        <w:rPr>
          <w:sz w:val="24"/>
        </w:rPr>
      </w:pPr>
      <w:r>
        <w:rPr>
          <w:b/>
          <w:w w:val="90"/>
          <w:sz w:val="24"/>
          <w:u w:val="single"/>
        </w:rPr>
        <w:t>Providencias</w:t>
      </w:r>
      <w:r>
        <w:rPr>
          <w:b/>
          <w:spacing w:val="-17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sobre</w:t>
      </w:r>
      <w:r>
        <w:rPr>
          <w:b/>
          <w:spacing w:val="-16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las</w:t>
      </w:r>
      <w:r>
        <w:rPr>
          <w:b/>
          <w:spacing w:val="-16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que</w:t>
      </w:r>
      <w:r>
        <w:rPr>
          <w:b/>
          <w:spacing w:val="-17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recae</w:t>
      </w:r>
      <w:r>
        <w:rPr>
          <w:b/>
          <w:spacing w:val="-17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el</w:t>
      </w:r>
      <w:r>
        <w:rPr>
          <w:b/>
          <w:spacing w:val="-16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mecanismo</w:t>
      </w:r>
      <w:r>
        <w:rPr>
          <w:w w:val="90"/>
          <w:sz w:val="24"/>
        </w:rPr>
        <w:t>.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El</w:t>
      </w:r>
      <w:r>
        <w:rPr>
          <w:spacing w:val="-18"/>
          <w:w w:val="90"/>
          <w:sz w:val="24"/>
        </w:rPr>
        <w:t xml:space="preserve"> </w:t>
      </w:r>
      <w:r>
        <w:rPr>
          <w:w w:val="90"/>
          <w:sz w:val="24"/>
        </w:rPr>
        <w:t>conocimiento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que</w:t>
      </w:r>
      <w:r>
        <w:rPr>
          <w:spacing w:val="-19"/>
          <w:w w:val="90"/>
          <w:sz w:val="24"/>
        </w:rPr>
        <w:t xml:space="preserve"> </w:t>
      </w:r>
      <w:r>
        <w:rPr>
          <w:w w:val="90"/>
          <w:sz w:val="24"/>
        </w:rPr>
        <w:t>asume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el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 xml:space="preserve">Consejo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Estado</w:t>
      </w:r>
      <w:r>
        <w:rPr>
          <w:spacing w:val="-18"/>
          <w:sz w:val="24"/>
        </w:rPr>
        <w:t xml:space="preserve"> </w:t>
      </w:r>
      <w:r>
        <w:rPr>
          <w:sz w:val="24"/>
        </w:rPr>
        <w:t>será</w:t>
      </w:r>
      <w:r>
        <w:rPr>
          <w:spacing w:val="-18"/>
          <w:sz w:val="24"/>
        </w:rPr>
        <w:t xml:space="preserve"> </w:t>
      </w:r>
      <w:r>
        <w:rPr>
          <w:sz w:val="24"/>
        </w:rPr>
        <w:t>no</w:t>
      </w:r>
      <w:r>
        <w:rPr>
          <w:spacing w:val="-17"/>
          <w:sz w:val="24"/>
        </w:rPr>
        <w:t xml:space="preserve"> </w:t>
      </w:r>
      <w:r>
        <w:rPr>
          <w:sz w:val="24"/>
        </w:rPr>
        <w:t>sólo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  <w:u w:val="single"/>
        </w:rPr>
        <w:t>asuntos</w:t>
      </w:r>
      <w:r>
        <w:rPr>
          <w:b/>
          <w:spacing w:val="-18"/>
          <w:sz w:val="24"/>
          <w:u w:val="single"/>
        </w:rPr>
        <w:t xml:space="preserve"> </w:t>
      </w:r>
      <w:r>
        <w:rPr>
          <w:b/>
          <w:sz w:val="24"/>
          <w:u w:val="single"/>
        </w:rPr>
        <w:t>pendientes</w:t>
      </w:r>
      <w:r>
        <w:rPr>
          <w:b/>
          <w:spacing w:val="-17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18"/>
          <w:sz w:val="24"/>
          <w:u w:val="single"/>
        </w:rPr>
        <w:t xml:space="preserve"> </w:t>
      </w:r>
      <w:r>
        <w:rPr>
          <w:b/>
          <w:sz w:val="24"/>
          <w:u w:val="single"/>
        </w:rPr>
        <w:t>fallo</w:t>
      </w:r>
      <w:r>
        <w:rPr>
          <w:sz w:val="24"/>
        </w:rPr>
        <w:t>”</w:t>
      </w:r>
      <w:r>
        <w:rPr>
          <w:spacing w:val="-18"/>
          <w:sz w:val="24"/>
        </w:rPr>
        <w:t xml:space="preserve"> </w:t>
      </w:r>
      <w:r>
        <w:rPr>
          <w:sz w:val="24"/>
        </w:rPr>
        <w:t>sino</w:t>
      </w:r>
      <w:r>
        <w:rPr>
          <w:spacing w:val="-17"/>
          <w:sz w:val="24"/>
        </w:rPr>
        <w:t xml:space="preserve"> </w:t>
      </w:r>
      <w:r>
        <w:rPr>
          <w:sz w:val="24"/>
        </w:rPr>
        <w:t>también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  <w:u w:val="single"/>
        </w:rPr>
        <w:t xml:space="preserve">decisión </w:t>
      </w:r>
      <w:r>
        <w:rPr>
          <w:b/>
          <w:w w:val="95"/>
          <w:sz w:val="24"/>
          <w:u w:val="single"/>
        </w:rPr>
        <w:t>interlocutoria</w:t>
      </w:r>
      <w:r>
        <w:rPr>
          <w:w w:val="95"/>
          <w:sz w:val="24"/>
        </w:rPr>
        <w:t>”,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con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lo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cual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el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Consejo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Estado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habrá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proferir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no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sólo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sentencias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 xml:space="preserve">de </w:t>
      </w:r>
      <w:r>
        <w:rPr>
          <w:sz w:val="24"/>
        </w:rPr>
        <w:t>unificación</w:t>
      </w:r>
      <w:r>
        <w:rPr>
          <w:spacing w:val="-29"/>
          <w:sz w:val="24"/>
        </w:rPr>
        <w:t xml:space="preserve"> </w:t>
      </w:r>
      <w:r>
        <w:rPr>
          <w:sz w:val="24"/>
        </w:rPr>
        <w:t>sino</w:t>
      </w:r>
      <w:r>
        <w:rPr>
          <w:spacing w:val="-27"/>
          <w:sz w:val="24"/>
        </w:rPr>
        <w:t xml:space="preserve"> </w:t>
      </w:r>
      <w:r>
        <w:rPr>
          <w:sz w:val="24"/>
        </w:rPr>
        <w:t>-ahora-</w:t>
      </w:r>
      <w:r>
        <w:rPr>
          <w:spacing w:val="-29"/>
          <w:sz w:val="24"/>
        </w:rPr>
        <w:t xml:space="preserve"> </w:t>
      </w:r>
      <w:r>
        <w:rPr>
          <w:sz w:val="24"/>
        </w:rPr>
        <w:t>también</w:t>
      </w:r>
      <w:r>
        <w:rPr>
          <w:spacing w:val="-27"/>
          <w:sz w:val="24"/>
        </w:rPr>
        <w:t xml:space="preserve"> </w:t>
      </w:r>
      <w:r>
        <w:rPr>
          <w:sz w:val="24"/>
        </w:rPr>
        <w:t>autos</w:t>
      </w:r>
      <w:r>
        <w:rPr>
          <w:spacing w:val="-29"/>
          <w:sz w:val="24"/>
        </w:rPr>
        <w:t xml:space="preserve"> </w:t>
      </w:r>
      <w:r>
        <w:rPr>
          <w:sz w:val="24"/>
        </w:rPr>
        <w:t>de</w:t>
      </w:r>
      <w:r>
        <w:rPr>
          <w:spacing w:val="-28"/>
          <w:sz w:val="24"/>
        </w:rPr>
        <w:t xml:space="preserve"> </w:t>
      </w:r>
      <w:r>
        <w:rPr>
          <w:sz w:val="24"/>
        </w:rPr>
        <w:t>unificación.</w:t>
      </w:r>
      <w:r>
        <w:rPr>
          <w:spacing w:val="-28"/>
          <w:sz w:val="24"/>
        </w:rPr>
        <w:t xml:space="preserve"> </w:t>
      </w:r>
      <w:r>
        <w:rPr>
          <w:sz w:val="24"/>
        </w:rPr>
        <w:t>Establece</w:t>
      </w:r>
      <w:r>
        <w:rPr>
          <w:spacing w:val="-28"/>
          <w:sz w:val="24"/>
        </w:rPr>
        <w:t xml:space="preserve"> </w:t>
      </w:r>
      <w:r>
        <w:rPr>
          <w:sz w:val="24"/>
        </w:rPr>
        <w:t>que</w:t>
      </w:r>
      <w:r>
        <w:rPr>
          <w:spacing w:val="-28"/>
          <w:sz w:val="24"/>
        </w:rPr>
        <w:t xml:space="preserve"> </w:t>
      </w:r>
      <w:r>
        <w:rPr>
          <w:sz w:val="24"/>
        </w:rPr>
        <w:t>las</w:t>
      </w:r>
      <w:r>
        <w:rPr>
          <w:spacing w:val="-28"/>
          <w:sz w:val="24"/>
        </w:rPr>
        <w:t xml:space="preserve"> </w:t>
      </w:r>
      <w:r>
        <w:rPr>
          <w:sz w:val="24"/>
        </w:rPr>
        <w:t>secciones</w:t>
      </w:r>
      <w:r>
        <w:rPr>
          <w:spacing w:val="-28"/>
          <w:sz w:val="24"/>
        </w:rPr>
        <w:t xml:space="preserve"> </w:t>
      </w:r>
      <w:r>
        <w:rPr>
          <w:sz w:val="24"/>
        </w:rPr>
        <w:t xml:space="preserve">del </w:t>
      </w:r>
      <w:r>
        <w:rPr>
          <w:w w:val="95"/>
          <w:sz w:val="24"/>
        </w:rPr>
        <w:t>Consejo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Estado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dictarán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sentencias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y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autos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unificación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en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relación</w:t>
      </w:r>
      <w:r>
        <w:rPr>
          <w:spacing w:val="-29"/>
          <w:w w:val="95"/>
          <w:sz w:val="24"/>
        </w:rPr>
        <w:t xml:space="preserve"> </w:t>
      </w:r>
      <w:r>
        <w:rPr>
          <w:b/>
          <w:w w:val="95"/>
          <w:sz w:val="24"/>
          <w:u w:val="single"/>
        </w:rPr>
        <w:t>con</w:t>
      </w:r>
      <w:r>
        <w:rPr>
          <w:b/>
          <w:spacing w:val="-27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los</w:t>
      </w:r>
      <w:r>
        <w:rPr>
          <w:b/>
          <w:spacing w:val="-28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 xml:space="preserve">asuntos </w:t>
      </w:r>
      <w:r>
        <w:rPr>
          <w:b/>
          <w:w w:val="90"/>
          <w:sz w:val="24"/>
          <w:u w:val="single"/>
        </w:rPr>
        <w:t>de</w:t>
      </w:r>
      <w:r>
        <w:rPr>
          <w:b/>
          <w:spacing w:val="-16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los</w:t>
      </w:r>
      <w:r>
        <w:rPr>
          <w:b/>
          <w:spacing w:val="-14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despachos</w:t>
      </w:r>
      <w:r>
        <w:rPr>
          <w:b/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los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magistrados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del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Consejo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Estado,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ampliando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esta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posibilidad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 xml:space="preserve">que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refería</w:t>
      </w:r>
      <w:r>
        <w:rPr>
          <w:spacing w:val="-17"/>
          <w:sz w:val="24"/>
        </w:rPr>
        <w:t xml:space="preserve"> </w:t>
      </w:r>
      <w:r>
        <w:rPr>
          <w:sz w:val="24"/>
        </w:rPr>
        <w:t>antes</w:t>
      </w:r>
      <w:r>
        <w:rPr>
          <w:spacing w:val="-15"/>
          <w:sz w:val="24"/>
        </w:rPr>
        <w:t xml:space="preserve"> </w:t>
      </w:r>
      <w:r>
        <w:rPr>
          <w:sz w:val="24"/>
        </w:rPr>
        <w:t>sólo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los</w:t>
      </w:r>
      <w:r>
        <w:rPr>
          <w:spacing w:val="-18"/>
          <w:sz w:val="24"/>
        </w:rPr>
        <w:t xml:space="preserve"> </w:t>
      </w:r>
      <w:r>
        <w:rPr>
          <w:sz w:val="24"/>
        </w:rPr>
        <w:t>asuntos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las</w:t>
      </w:r>
      <w:r>
        <w:rPr>
          <w:spacing w:val="-16"/>
          <w:sz w:val="24"/>
        </w:rPr>
        <w:t xml:space="preserve"> </w:t>
      </w:r>
      <w:r>
        <w:rPr>
          <w:sz w:val="24"/>
        </w:rPr>
        <w:t>subsecciones.</w:t>
      </w:r>
    </w:p>
    <w:p w:rsidR="000E533B" w:rsidRDefault="000E533B">
      <w:pPr>
        <w:pStyle w:val="Textoindependiente"/>
        <w:spacing w:before="9"/>
        <w:rPr>
          <w:sz w:val="26"/>
        </w:rPr>
      </w:pPr>
    </w:p>
    <w:p w:rsidR="000E533B" w:rsidRDefault="00F16839">
      <w:pPr>
        <w:pStyle w:val="Prrafodelista"/>
        <w:numPr>
          <w:ilvl w:val="0"/>
          <w:numId w:val="6"/>
        </w:numPr>
        <w:tabs>
          <w:tab w:val="left" w:pos="364"/>
        </w:tabs>
        <w:spacing w:line="276" w:lineRule="auto"/>
        <w:ind w:firstLine="0"/>
        <w:jc w:val="both"/>
        <w:rPr>
          <w:sz w:val="24"/>
        </w:rPr>
      </w:pPr>
      <w:r>
        <w:rPr>
          <w:b/>
          <w:w w:val="95"/>
          <w:sz w:val="24"/>
          <w:u w:val="single"/>
        </w:rPr>
        <w:t>Legitimación</w:t>
      </w:r>
      <w:r>
        <w:rPr>
          <w:b/>
          <w:spacing w:val="-38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por</w:t>
      </w:r>
      <w:r>
        <w:rPr>
          <w:b/>
          <w:spacing w:val="-38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activa</w:t>
      </w:r>
      <w:r>
        <w:rPr>
          <w:w w:val="95"/>
          <w:sz w:val="24"/>
        </w:rPr>
        <w:t>.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Se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conserva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que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dicho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mecanismo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consiste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en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que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el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 xml:space="preserve">Consejo </w:t>
      </w:r>
      <w:r>
        <w:rPr>
          <w:sz w:val="24"/>
        </w:rPr>
        <w:t>de</w:t>
      </w:r>
      <w:r>
        <w:rPr>
          <w:spacing w:val="-47"/>
          <w:sz w:val="24"/>
        </w:rPr>
        <w:t xml:space="preserve"> </w:t>
      </w:r>
      <w:r>
        <w:rPr>
          <w:sz w:val="24"/>
        </w:rPr>
        <w:t>Estado</w:t>
      </w:r>
      <w:r>
        <w:rPr>
          <w:spacing w:val="-47"/>
          <w:sz w:val="24"/>
        </w:rPr>
        <w:t xml:space="preserve"> </w:t>
      </w:r>
      <w:r>
        <w:rPr>
          <w:sz w:val="24"/>
        </w:rPr>
        <w:t>asume</w:t>
      </w:r>
      <w:r>
        <w:rPr>
          <w:spacing w:val="-46"/>
          <w:sz w:val="24"/>
        </w:rPr>
        <w:t xml:space="preserve"> </w:t>
      </w:r>
      <w:r>
        <w:rPr>
          <w:sz w:val="24"/>
        </w:rPr>
        <w:t>(de</w:t>
      </w:r>
      <w:r>
        <w:rPr>
          <w:spacing w:val="-46"/>
          <w:sz w:val="24"/>
        </w:rPr>
        <w:t xml:space="preserve"> </w:t>
      </w:r>
      <w:r>
        <w:rPr>
          <w:sz w:val="24"/>
        </w:rPr>
        <w:t>oficio,</w:t>
      </w:r>
      <w:r>
        <w:rPr>
          <w:spacing w:val="-47"/>
          <w:sz w:val="24"/>
        </w:rPr>
        <w:t xml:space="preserve"> </w:t>
      </w:r>
      <w:r>
        <w:rPr>
          <w:sz w:val="24"/>
        </w:rPr>
        <w:t>por</w:t>
      </w:r>
      <w:r>
        <w:rPr>
          <w:spacing w:val="-47"/>
          <w:sz w:val="24"/>
        </w:rPr>
        <w:t xml:space="preserve"> </w:t>
      </w:r>
      <w:r>
        <w:rPr>
          <w:sz w:val="24"/>
        </w:rPr>
        <w:t>remisión</w:t>
      </w:r>
      <w:r>
        <w:rPr>
          <w:spacing w:val="-46"/>
          <w:sz w:val="24"/>
        </w:rPr>
        <w:t xml:space="preserve"> </w:t>
      </w:r>
      <w:r>
        <w:rPr>
          <w:sz w:val="24"/>
        </w:rPr>
        <w:t>o</w:t>
      </w:r>
      <w:r>
        <w:rPr>
          <w:spacing w:val="-47"/>
          <w:sz w:val="24"/>
        </w:rPr>
        <w:t xml:space="preserve"> </w:t>
      </w:r>
      <w:r>
        <w:rPr>
          <w:sz w:val="24"/>
        </w:rPr>
        <w:t>a</w:t>
      </w:r>
      <w:r>
        <w:rPr>
          <w:spacing w:val="-47"/>
          <w:sz w:val="24"/>
        </w:rPr>
        <w:t xml:space="preserve"> </w:t>
      </w:r>
      <w:r>
        <w:rPr>
          <w:sz w:val="24"/>
        </w:rPr>
        <w:t>solicitud)</w:t>
      </w:r>
      <w:r>
        <w:rPr>
          <w:spacing w:val="-46"/>
          <w:sz w:val="24"/>
        </w:rPr>
        <w:t xml:space="preserve"> </w:t>
      </w:r>
      <w:r>
        <w:rPr>
          <w:sz w:val="24"/>
        </w:rPr>
        <w:t>el</w:t>
      </w:r>
      <w:r>
        <w:rPr>
          <w:spacing w:val="-47"/>
          <w:sz w:val="24"/>
        </w:rPr>
        <w:t xml:space="preserve"> </w:t>
      </w:r>
      <w:r>
        <w:rPr>
          <w:sz w:val="24"/>
        </w:rPr>
        <w:t>conocimiento</w:t>
      </w:r>
      <w:r>
        <w:rPr>
          <w:spacing w:val="-47"/>
          <w:sz w:val="24"/>
        </w:rPr>
        <w:t xml:space="preserve"> </w:t>
      </w:r>
      <w:r>
        <w:rPr>
          <w:sz w:val="24"/>
        </w:rPr>
        <w:t>de</w:t>
      </w:r>
      <w:r>
        <w:rPr>
          <w:spacing w:val="-47"/>
          <w:sz w:val="24"/>
        </w:rPr>
        <w:t xml:space="preserve"> </w:t>
      </w:r>
      <w:r>
        <w:rPr>
          <w:sz w:val="24"/>
        </w:rPr>
        <w:t>asuntos</w:t>
      </w:r>
      <w:r>
        <w:rPr>
          <w:spacing w:val="-46"/>
          <w:sz w:val="24"/>
        </w:rPr>
        <w:t xml:space="preserve"> </w:t>
      </w:r>
      <w:r>
        <w:rPr>
          <w:sz w:val="24"/>
        </w:rPr>
        <w:t>que</w:t>
      </w:r>
      <w:r>
        <w:rPr>
          <w:spacing w:val="-47"/>
          <w:sz w:val="24"/>
        </w:rPr>
        <w:t xml:space="preserve"> </w:t>
      </w:r>
      <w:r>
        <w:rPr>
          <w:spacing w:val="-5"/>
          <w:sz w:val="24"/>
        </w:rPr>
        <w:t xml:space="preserve">se </w:t>
      </w:r>
      <w:r>
        <w:rPr>
          <w:sz w:val="24"/>
        </w:rPr>
        <w:t>tramitan</w:t>
      </w:r>
      <w:r>
        <w:rPr>
          <w:spacing w:val="-20"/>
          <w:sz w:val="24"/>
        </w:rPr>
        <w:t xml:space="preserve"> </w:t>
      </w:r>
      <w:r>
        <w:rPr>
          <w:sz w:val="24"/>
        </w:rPr>
        <w:t>en</w:t>
      </w:r>
      <w:r>
        <w:rPr>
          <w:spacing w:val="-20"/>
          <w:sz w:val="24"/>
        </w:rPr>
        <w:t xml:space="preserve"> </w:t>
      </w:r>
      <w:r>
        <w:rPr>
          <w:sz w:val="24"/>
        </w:rPr>
        <w:t>sus</w:t>
      </w:r>
      <w:r>
        <w:rPr>
          <w:spacing w:val="-20"/>
          <w:sz w:val="24"/>
        </w:rPr>
        <w:t xml:space="preserve"> </w:t>
      </w:r>
      <w:r>
        <w:rPr>
          <w:sz w:val="24"/>
        </w:rPr>
        <w:t>secciones</w:t>
      </w:r>
      <w:r>
        <w:rPr>
          <w:spacing w:val="-20"/>
          <w:sz w:val="24"/>
        </w:rPr>
        <w:t xml:space="preserve"> </w:t>
      </w:r>
      <w:r>
        <w:rPr>
          <w:sz w:val="24"/>
        </w:rPr>
        <w:t>o</w:t>
      </w:r>
      <w:r>
        <w:rPr>
          <w:spacing w:val="-20"/>
          <w:sz w:val="24"/>
        </w:rPr>
        <w:t xml:space="preserve"> </w:t>
      </w:r>
      <w:r>
        <w:rPr>
          <w:sz w:val="24"/>
        </w:rPr>
        <w:t>subsecciones</w:t>
      </w:r>
      <w:r>
        <w:rPr>
          <w:spacing w:val="-20"/>
          <w:sz w:val="24"/>
        </w:rPr>
        <w:t xml:space="preserve"> </w:t>
      </w:r>
      <w:r>
        <w:rPr>
          <w:sz w:val="24"/>
        </w:rPr>
        <w:t>o</w:t>
      </w:r>
      <w:r>
        <w:rPr>
          <w:spacing w:val="-21"/>
          <w:sz w:val="24"/>
        </w:rPr>
        <w:t xml:space="preserve"> </w:t>
      </w:r>
      <w:r>
        <w:rPr>
          <w:sz w:val="24"/>
        </w:rPr>
        <w:t>en</w:t>
      </w:r>
      <w:r>
        <w:rPr>
          <w:spacing w:val="-20"/>
          <w:sz w:val="24"/>
        </w:rPr>
        <w:t xml:space="preserve"> </w:t>
      </w:r>
      <w:r>
        <w:rPr>
          <w:sz w:val="24"/>
        </w:rPr>
        <w:t>única</w:t>
      </w:r>
      <w:r>
        <w:rPr>
          <w:spacing w:val="-22"/>
          <w:sz w:val="24"/>
        </w:rPr>
        <w:t xml:space="preserve"> </w:t>
      </w:r>
      <w:r>
        <w:rPr>
          <w:sz w:val="24"/>
        </w:rPr>
        <w:t>o</w:t>
      </w:r>
      <w:r>
        <w:rPr>
          <w:spacing w:val="-20"/>
          <w:sz w:val="24"/>
        </w:rPr>
        <w:t xml:space="preserve"> </w:t>
      </w:r>
      <w:r>
        <w:rPr>
          <w:sz w:val="24"/>
        </w:rPr>
        <w:t>en</w:t>
      </w:r>
      <w:r>
        <w:rPr>
          <w:spacing w:val="-21"/>
          <w:sz w:val="24"/>
        </w:rPr>
        <w:t xml:space="preserve"> </w:t>
      </w:r>
      <w:r>
        <w:rPr>
          <w:sz w:val="24"/>
        </w:rPr>
        <w:t>segunda</w:t>
      </w:r>
      <w:r>
        <w:rPr>
          <w:spacing w:val="-20"/>
          <w:sz w:val="24"/>
        </w:rPr>
        <w:t xml:space="preserve"> </w:t>
      </w:r>
      <w:r>
        <w:rPr>
          <w:sz w:val="24"/>
        </w:rPr>
        <w:t>instancia</w:t>
      </w:r>
      <w:r>
        <w:rPr>
          <w:spacing w:val="-20"/>
          <w:sz w:val="24"/>
        </w:rPr>
        <w:t xml:space="preserve"> </w:t>
      </w:r>
      <w:r>
        <w:rPr>
          <w:sz w:val="24"/>
        </w:rPr>
        <w:t>ante</w:t>
      </w:r>
      <w:r>
        <w:rPr>
          <w:spacing w:val="-21"/>
          <w:sz w:val="24"/>
        </w:rPr>
        <w:t xml:space="preserve"> </w:t>
      </w:r>
      <w:r>
        <w:rPr>
          <w:sz w:val="24"/>
        </w:rPr>
        <w:t xml:space="preserve">los </w:t>
      </w:r>
      <w:r>
        <w:rPr>
          <w:w w:val="95"/>
          <w:sz w:val="24"/>
        </w:rPr>
        <w:t>tribunales administrativos, pero se amplían los sujetos que activan el mecanismo;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antes eran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por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remisión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las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secciones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subsecciones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del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Consejo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Estado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los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 xml:space="preserve">tribunales </w:t>
      </w:r>
      <w:r>
        <w:rPr>
          <w:w w:val="90"/>
          <w:sz w:val="24"/>
        </w:rPr>
        <w:t>o</w:t>
      </w:r>
      <w:r>
        <w:rPr>
          <w:spacing w:val="-28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27"/>
          <w:w w:val="90"/>
          <w:sz w:val="24"/>
        </w:rPr>
        <w:t xml:space="preserve"> </w:t>
      </w:r>
      <w:r>
        <w:rPr>
          <w:w w:val="90"/>
          <w:sz w:val="24"/>
        </w:rPr>
        <w:t>solicitud</w:t>
      </w:r>
      <w:r>
        <w:rPr>
          <w:spacing w:val="-27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28"/>
          <w:w w:val="90"/>
          <w:sz w:val="24"/>
        </w:rPr>
        <w:t xml:space="preserve"> </w:t>
      </w:r>
      <w:r>
        <w:rPr>
          <w:w w:val="90"/>
          <w:sz w:val="24"/>
        </w:rPr>
        <w:t>parte;</w:t>
      </w:r>
      <w:r>
        <w:rPr>
          <w:spacing w:val="-27"/>
          <w:w w:val="90"/>
          <w:sz w:val="24"/>
        </w:rPr>
        <w:t xml:space="preserve"> </w:t>
      </w:r>
      <w:r>
        <w:rPr>
          <w:w w:val="90"/>
          <w:sz w:val="24"/>
        </w:rPr>
        <w:t>y</w:t>
      </w:r>
      <w:r>
        <w:rPr>
          <w:spacing w:val="-27"/>
          <w:w w:val="90"/>
          <w:sz w:val="24"/>
        </w:rPr>
        <w:t xml:space="preserve"> </w:t>
      </w:r>
      <w:r>
        <w:rPr>
          <w:w w:val="90"/>
          <w:sz w:val="24"/>
        </w:rPr>
        <w:t>ahora</w:t>
      </w:r>
      <w:r>
        <w:rPr>
          <w:spacing w:val="-28"/>
          <w:w w:val="90"/>
          <w:sz w:val="24"/>
        </w:rPr>
        <w:t xml:space="preserve"> </w:t>
      </w:r>
      <w:r>
        <w:rPr>
          <w:b/>
          <w:w w:val="90"/>
          <w:sz w:val="24"/>
          <w:u w:val="single"/>
        </w:rPr>
        <w:t>se</w:t>
      </w:r>
      <w:r>
        <w:rPr>
          <w:b/>
          <w:spacing w:val="-27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agrega</w:t>
      </w:r>
      <w:r>
        <w:rPr>
          <w:b/>
          <w:spacing w:val="-27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la</w:t>
      </w:r>
      <w:r>
        <w:rPr>
          <w:b/>
          <w:spacing w:val="-28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Agencia</w:t>
      </w:r>
      <w:r>
        <w:rPr>
          <w:b/>
          <w:spacing w:val="-27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Nacional</w:t>
      </w:r>
      <w:r>
        <w:rPr>
          <w:b/>
          <w:spacing w:val="-28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de</w:t>
      </w:r>
      <w:r>
        <w:rPr>
          <w:b/>
          <w:spacing w:val="-27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Defensa</w:t>
      </w:r>
      <w:r>
        <w:rPr>
          <w:b/>
          <w:spacing w:val="-27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Jurídica</w:t>
      </w:r>
      <w:r>
        <w:rPr>
          <w:b/>
          <w:spacing w:val="-27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del</w:t>
      </w:r>
      <w:r>
        <w:rPr>
          <w:b/>
          <w:spacing w:val="-26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Estado</w:t>
      </w:r>
      <w:r>
        <w:rPr>
          <w:b/>
          <w:w w:val="90"/>
          <w:sz w:val="24"/>
        </w:rPr>
        <w:t xml:space="preserve"> </w:t>
      </w:r>
      <w:r>
        <w:rPr>
          <w:sz w:val="24"/>
        </w:rPr>
        <w:t>(ANDJE).</w:t>
      </w:r>
    </w:p>
    <w:p w:rsidR="000E533B" w:rsidRDefault="000E533B">
      <w:pPr>
        <w:pStyle w:val="Textoindependiente"/>
        <w:spacing w:before="6"/>
        <w:rPr>
          <w:sz w:val="26"/>
        </w:rPr>
      </w:pPr>
    </w:p>
    <w:p w:rsidR="000E533B" w:rsidRDefault="00F16839">
      <w:pPr>
        <w:pStyle w:val="Prrafodelista"/>
        <w:numPr>
          <w:ilvl w:val="0"/>
          <w:numId w:val="6"/>
        </w:numPr>
        <w:tabs>
          <w:tab w:val="left" w:pos="458"/>
        </w:tabs>
        <w:spacing w:before="1"/>
        <w:ind w:left="457" w:right="0" w:hanging="356"/>
        <w:jc w:val="both"/>
        <w:rPr>
          <w:sz w:val="24"/>
        </w:rPr>
      </w:pPr>
      <w:r>
        <w:rPr>
          <w:b/>
          <w:sz w:val="24"/>
          <w:u w:val="single"/>
        </w:rPr>
        <w:t>Competencia</w:t>
      </w:r>
      <w:r>
        <w:rPr>
          <w:sz w:val="24"/>
        </w:rPr>
        <w:t>.</w:t>
      </w:r>
      <w:r>
        <w:rPr>
          <w:spacing w:val="9"/>
          <w:sz w:val="24"/>
        </w:rPr>
        <w:t xml:space="preserve"> </w:t>
      </w:r>
      <w:r>
        <w:rPr>
          <w:sz w:val="24"/>
        </w:rPr>
        <w:t>Consagra</w:t>
      </w:r>
      <w:r>
        <w:rPr>
          <w:spacing w:val="11"/>
          <w:sz w:val="24"/>
        </w:rPr>
        <w:t xml:space="preserve"> </w:t>
      </w:r>
      <w:r>
        <w:rPr>
          <w:sz w:val="24"/>
        </w:rPr>
        <w:t>que</w:t>
      </w:r>
      <w:r>
        <w:rPr>
          <w:spacing w:val="12"/>
          <w:sz w:val="24"/>
        </w:rPr>
        <w:t xml:space="preserve"> </w:t>
      </w:r>
      <w:r>
        <w:rPr>
          <w:sz w:val="24"/>
        </w:rPr>
        <w:t>en</w:t>
      </w:r>
      <w:r>
        <w:rPr>
          <w:spacing w:val="12"/>
          <w:sz w:val="24"/>
        </w:rPr>
        <w:t xml:space="preserve"> </w:t>
      </w:r>
      <w:r>
        <w:rPr>
          <w:sz w:val="24"/>
        </w:rPr>
        <w:t>caso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1"/>
          <w:sz w:val="24"/>
        </w:rPr>
        <w:t xml:space="preserve"> </w:t>
      </w:r>
      <w:r>
        <w:rPr>
          <w:sz w:val="24"/>
        </w:rPr>
        <w:t>unificación</w:t>
      </w:r>
      <w:r>
        <w:rPr>
          <w:spacing w:val="11"/>
          <w:sz w:val="24"/>
        </w:rPr>
        <w:t xml:space="preserve"> </w:t>
      </w:r>
      <w:r>
        <w:rPr>
          <w:sz w:val="24"/>
        </w:rPr>
        <w:t>sobre</w:t>
      </w:r>
      <w:r>
        <w:rPr>
          <w:spacing w:val="11"/>
          <w:sz w:val="24"/>
        </w:rPr>
        <w:t xml:space="preserve"> </w:t>
      </w:r>
      <w:r>
        <w:rPr>
          <w:sz w:val="24"/>
        </w:rPr>
        <w:t>aspectos</w:t>
      </w:r>
      <w:r>
        <w:rPr>
          <w:spacing w:val="12"/>
          <w:sz w:val="24"/>
        </w:rPr>
        <w:t xml:space="preserve"> </w:t>
      </w:r>
      <w:r>
        <w:rPr>
          <w:sz w:val="24"/>
        </w:rPr>
        <w:t>procesales</w:t>
      </w:r>
    </w:p>
    <w:p w:rsidR="000E533B" w:rsidRDefault="00F16839">
      <w:pPr>
        <w:pStyle w:val="Textoindependiente"/>
        <w:spacing w:before="40"/>
        <w:ind w:left="102"/>
        <w:jc w:val="both"/>
      </w:pPr>
      <w:r>
        <w:t>transversales la competencia es de la Sala Plena del Consejo de Estado.</w:t>
      </w:r>
    </w:p>
    <w:p w:rsidR="000E533B" w:rsidRDefault="000E533B">
      <w:pPr>
        <w:pStyle w:val="Textoindependiente"/>
        <w:rPr>
          <w:sz w:val="31"/>
        </w:rPr>
      </w:pPr>
    </w:p>
    <w:p w:rsidR="000E533B" w:rsidRDefault="00F16839">
      <w:pPr>
        <w:pStyle w:val="Prrafodelista"/>
        <w:numPr>
          <w:ilvl w:val="0"/>
          <w:numId w:val="6"/>
        </w:numPr>
        <w:tabs>
          <w:tab w:val="left" w:pos="367"/>
        </w:tabs>
        <w:spacing w:line="276" w:lineRule="auto"/>
        <w:ind w:firstLine="0"/>
        <w:jc w:val="both"/>
        <w:rPr>
          <w:sz w:val="24"/>
        </w:rPr>
      </w:pPr>
      <w:r>
        <w:rPr>
          <w:b/>
          <w:w w:val="95"/>
          <w:sz w:val="24"/>
          <w:u w:val="single"/>
        </w:rPr>
        <w:t>Oportunidad</w:t>
      </w:r>
      <w:r>
        <w:rPr>
          <w:b/>
          <w:spacing w:val="-14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procesal</w:t>
      </w:r>
      <w:r>
        <w:rPr>
          <w:w w:val="95"/>
          <w:sz w:val="24"/>
        </w:rPr>
        <w:t>.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Indica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un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momento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procesal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para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asumir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el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trámite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solicitud de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parte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Agencia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Nacional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Defensa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Jurídica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del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Estado,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saber,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que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solicitud respectiva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se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haya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formulado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antes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que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se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registre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ponencia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fallo;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pero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si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 xml:space="preserve">petición </w:t>
      </w:r>
      <w:r>
        <w:rPr>
          <w:sz w:val="24"/>
        </w:rPr>
        <w:t>proviene</w:t>
      </w:r>
      <w:r>
        <w:rPr>
          <w:spacing w:val="-40"/>
          <w:sz w:val="24"/>
        </w:rPr>
        <w:t xml:space="preserve"> </w:t>
      </w:r>
      <w:r>
        <w:rPr>
          <w:sz w:val="24"/>
        </w:rPr>
        <w:t>de</w:t>
      </w:r>
      <w:r>
        <w:rPr>
          <w:spacing w:val="-39"/>
          <w:sz w:val="24"/>
        </w:rPr>
        <w:t xml:space="preserve"> </w:t>
      </w:r>
      <w:r>
        <w:rPr>
          <w:sz w:val="24"/>
        </w:rPr>
        <w:t>un</w:t>
      </w:r>
      <w:r>
        <w:rPr>
          <w:spacing w:val="-40"/>
          <w:sz w:val="24"/>
        </w:rPr>
        <w:t xml:space="preserve"> </w:t>
      </w:r>
      <w:r>
        <w:rPr>
          <w:sz w:val="24"/>
        </w:rPr>
        <w:t>consejero</w:t>
      </w:r>
      <w:r>
        <w:rPr>
          <w:spacing w:val="-38"/>
          <w:sz w:val="24"/>
        </w:rPr>
        <w:t xml:space="preserve"> </w:t>
      </w:r>
      <w:r>
        <w:rPr>
          <w:sz w:val="24"/>
        </w:rPr>
        <w:t>de</w:t>
      </w:r>
      <w:r>
        <w:rPr>
          <w:spacing w:val="-39"/>
          <w:sz w:val="24"/>
        </w:rPr>
        <w:t xml:space="preserve"> </w:t>
      </w:r>
      <w:r>
        <w:rPr>
          <w:sz w:val="24"/>
        </w:rPr>
        <w:t>Estado,</w:t>
      </w:r>
      <w:r>
        <w:rPr>
          <w:spacing w:val="-40"/>
          <w:sz w:val="24"/>
        </w:rPr>
        <w:t xml:space="preserve"> </w:t>
      </w:r>
      <w:r>
        <w:rPr>
          <w:sz w:val="24"/>
        </w:rPr>
        <w:t>del</w:t>
      </w:r>
      <w:r>
        <w:rPr>
          <w:spacing w:val="-40"/>
          <w:sz w:val="24"/>
        </w:rPr>
        <w:t xml:space="preserve"> </w:t>
      </w:r>
      <w:r>
        <w:rPr>
          <w:sz w:val="24"/>
        </w:rPr>
        <w:t>tribunal</w:t>
      </w:r>
      <w:r>
        <w:rPr>
          <w:spacing w:val="-40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-39"/>
          <w:sz w:val="24"/>
        </w:rPr>
        <w:t xml:space="preserve"> </w:t>
      </w:r>
      <w:r>
        <w:rPr>
          <w:sz w:val="24"/>
        </w:rPr>
        <w:t>o</w:t>
      </w:r>
      <w:r>
        <w:rPr>
          <w:spacing w:val="-39"/>
          <w:sz w:val="24"/>
        </w:rPr>
        <w:t xml:space="preserve"> </w:t>
      </w:r>
      <w:r>
        <w:rPr>
          <w:sz w:val="24"/>
        </w:rPr>
        <w:t>del</w:t>
      </w:r>
      <w:r>
        <w:rPr>
          <w:spacing w:val="-39"/>
          <w:sz w:val="24"/>
        </w:rPr>
        <w:t xml:space="preserve"> </w:t>
      </w:r>
      <w:r>
        <w:rPr>
          <w:sz w:val="24"/>
        </w:rPr>
        <w:t>Ministerio</w:t>
      </w:r>
      <w:r>
        <w:rPr>
          <w:spacing w:val="-39"/>
          <w:sz w:val="24"/>
        </w:rPr>
        <w:t xml:space="preserve"> </w:t>
      </w:r>
      <w:r>
        <w:rPr>
          <w:sz w:val="24"/>
        </w:rPr>
        <w:t>Público, podrá</w:t>
      </w:r>
      <w:r>
        <w:rPr>
          <w:spacing w:val="-46"/>
          <w:sz w:val="24"/>
        </w:rPr>
        <w:t xml:space="preserve"> </w:t>
      </w:r>
      <w:r>
        <w:rPr>
          <w:sz w:val="24"/>
        </w:rPr>
        <w:t>formularse</w:t>
      </w:r>
      <w:r>
        <w:rPr>
          <w:spacing w:val="-44"/>
          <w:sz w:val="24"/>
        </w:rPr>
        <w:t xml:space="preserve"> </w:t>
      </w:r>
      <w:r>
        <w:rPr>
          <w:sz w:val="24"/>
        </w:rPr>
        <w:t>en</w:t>
      </w:r>
      <w:r>
        <w:rPr>
          <w:spacing w:val="-45"/>
          <w:sz w:val="24"/>
        </w:rPr>
        <w:t xml:space="preserve"> </w:t>
      </w:r>
      <w:r>
        <w:rPr>
          <w:sz w:val="24"/>
        </w:rPr>
        <w:t>cualquier</w:t>
      </w:r>
      <w:r>
        <w:rPr>
          <w:spacing w:val="-45"/>
          <w:sz w:val="24"/>
        </w:rPr>
        <w:t xml:space="preserve"> </w:t>
      </w:r>
      <w:r>
        <w:rPr>
          <w:sz w:val="24"/>
        </w:rPr>
        <w:t>tiempo;</w:t>
      </w:r>
      <w:r>
        <w:rPr>
          <w:spacing w:val="-45"/>
          <w:sz w:val="24"/>
        </w:rPr>
        <w:t xml:space="preserve"> </w:t>
      </w:r>
      <w:r>
        <w:rPr>
          <w:sz w:val="24"/>
        </w:rPr>
        <w:t>y</w:t>
      </w:r>
      <w:r>
        <w:rPr>
          <w:spacing w:val="-45"/>
          <w:sz w:val="24"/>
        </w:rPr>
        <w:t xml:space="preserve"> </w:t>
      </w:r>
      <w:r>
        <w:rPr>
          <w:sz w:val="24"/>
        </w:rPr>
        <w:t>se</w:t>
      </w:r>
      <w:r>
        <w:rPr>
          <w:spacing w:val="-44"/>
          <w:sz w:val="24"/>
        </w:rPr>
        <w:t xml:space="preserve"> </w:t>
      </w:r>
      <w:r>
        <w:rPr>
          <w:sz w:val="24"/>
        </w:rPr>
        <w:t>restringe,</w:t>
      </w:r>
      <w:r>
        <w:rPr>
          <w:spacing w:val="-46"/>
          <w:sz w:val="24"/>
        </w:rPr>
        <w:t xml:space="preserve"> </w:t>
      </w:r>
      <w:r>
        <w:rPr>
          <w:sz w:val="24"/>
        </w:rPr>
        <w:t>en</w:t>
      </w:r>
      <w:r>
        <w:rPr>
          <w:spacing w:val="-44"/>
          <w:sz w:val="24"/>
        </w:rPr>
        <w:t xml:space="preserve"> </w:t>
      </w:r>
      <w:r>
        <w:rPr>
          <w:sz w:val="24"/>
        </w:rPr>
        <w:t>el</w:t>
      </w:r>
      <w:r>
        <w:rPr>
          <w:spacing w:val="-45"/>
          <w:sz w:val="24"/>
        </w:rPr>
        <w:t xml:space="preserve"> </w:t>
      </w:r>
      <w:r>
        <w:rPr>
          <w:sz w:val="24"/>
        </w:rPr>
        <w:t>caso</w:t>
      </w:r>
      <w:r>
        <w:rPr>
          <w:spacing w:val="-45"/>
          <w:sz w:val="24"/>
        </w:rPr>
        <w:t xml:space="preserve"> </w:t>
      </w:r>
      <w:r>
        <w:rPr>
          <w:sz w:val="24"/>
        </w:rPr>
        <w:t>de</w:t>
      </w:r>
      <w:r>
        <w:rPr>
          <w:spacing w:val="-45"/>
          <w:sz w:val="24"/>
        </w:rPr>
        <w:t xml:space="preserve"> </w:t>
      </w:r>
      <w:r>
        <w:rPr>
          <w:sz w:val="24"/>
        </w:rPr>
        <w:t>la</w:t>
      </w:r>
      <w:r>
        <w:rPr>
          <w:spacing w:val="-45"/>
          <w:sz w:val="24"/>
        </w:rPr>
        <w:t xml:space="preserve"> </w:t>
      </w:r>
      <w:r>
        <w:rPr>
          <w:sz w:val="24"/>
        </w:rPr>
        <w:t>ANDJE,</w:t>
      </w:r>
      <w:r>
        <w:rPr>
          <w:spacing w:val="-44"/>
          <w:sz w:val="24"/>
        </w:rPr>
        <w:t xml:space="preserve"> </w:t>
      </w:r>
      <w:r>
        <w:rPr>
          <w:sz w:val="24"/>
        </w:rPr>
        <w:t>a</w:t>
      </w:r>
      <w:r>
        <w:rPr>
          <w:spacing w:val="-45"/>
          <w:sz w:val="24"/>
        </w:rPr>
        <w:t xml:space="preserve"> </w:t>
      </w:r>
      <w:r>
        <w:rPr>
          <w:sz w:val="24"/>
        </w:rPr>
        <w:t>los</w:t>
      </w:r>
      <w:r>
        <w:rPr>
          <w:spacing w:val="-45"/>
          <w:sz w:val="24"/>
        </w:rPr>
        <w:t xml:space="preserve"> </w:t>
      </w:r>
      <w:r>
        <w:rPr>
          <w:sz w:val="24"/>
        </w:rPr>
        <w:t>casos en</w:t>
      </w:r>
      <w:r>
        <w:rPr>
          <w:spacing w:val="-35"/>
          <w:sz w:val="24"/>
        </w:rPr>
        <w:t xml:space="preserve"> </w:t>
      </w:r>
      <w:r>
        <w:rPr>
          <w:sz w:val="24"/>
        </w:rPr>
        <w:t>que</w:t>
      </w:r>
      <w:r>
        <w:rPr>
          <w:spacing w:val="-34"/>
          <w:sz w:val="24"/>
        </w:rPr>
        <w:t xml:space="preserve"> </w:t>
      </w:r>
      <w:r>
        <w:rPr>
          <w:sz w:val="24"/>
        </w:rPr>
        <w:t>esta</w:t>
      </w:r>
      <w:r>
        <w:rPr>
          <w:spacing w:val="-35"/>
          <w:sz w:val="24"/>
        </w:rPr>
        <w:t xml:space="preserve"> </w:t>
      </w:r>
      <w:r>
        <w:rPr>
          <w:sz w:val="24"/>
        </w:rPr>
        <w:t>previamente</w:t>
      </w:r>
      <w:r>
        <w:rPr>
          <w:spacing w:val="-35"/>
          <w:sz w:val="24"/>
        </w:rPr>
        <w:t xml:space="preserve"> </w:t>
      </w:r>
      <w:r>
        <w:rPr>
          <w:sz w:val="24"/>
        </w:rPr>
        <w:t>haya</w:t>
      </w:r>
      <w:r>
        <w:rPr>
          <w:spacing w:val="-35"/>
          <w:sz w:val="24"/>
        </w:rPr>
        <w:t xml:space="preserve"> </w:t>
      </w:r>
      <w:r>
        <w:rPr>
          <w:sz w:val="24"/>
        </w:rPr>
        <w:t>intervenido</w:t>
      </w:r>
      <w:r>
        <w:rPr>
          <w:spacing w:val="-33"/>
          <w:sz w:val="24"/>
        </w:rPr>
        <w:t xml:space="preserve"> </w:t>
      </w:r>
      <w:r>
        <w:rPr>
          <w:sz w:val="24"/>
        </w:rPr>
        <w:t>o</w:t>
      </w:r>
      <w:r>
        <w:rPr>
          <w:spacing w:val="-35"/>
          <w:sz w:val="24"/>
        </w:rPr>
        <w:t xml:space="preserve"> </w:t>
      </w:r>
      <w:r>
        <w:rPr>
          <w:sz w:val="24"/>
        </w:rPr>
        <w:t>se</w:t>
      </w:r>
      <w:r>
        <w:rPr>
          <w:spacing w:val="-34"/>
          <w:sz w:val="24"/>
        </w:rPr>
        <w:t xml:space="preserve"> </w:t>
      </w:r>
      <w:r>
        <w:rPr>
          <w:sz w:val="24"/>
        </w:rPr>
        <w:t>haya</w:t>
      </w:r>
      <w:r>
        <w:rPr>
          <w:spacing w:val="-35"/>
          <w:sz w:val="24"/>
        </w:rPr>
        <w:t xml:space="preserve"> </w:t>
      </w:r>
      <w:r>
        <w:rPr>
          <w:sz w:val="24"/>
        </w:rPr>
        <w:t>hecho</w:t>
      </w:r>
      <w:r>
        <w:rPr>
          <w:spacing w:val="-35"/>
          <w:sz w:val="24"/>
        </w:rPr>
        <w:t xml:space="preserve"> </w:t>
      </w:r>
      <w:r>
        <w:rPr>
          <w:sz w:val="24"/>
        </w:rPr>
        <w:t>parte</w:t>
      </w:r>
      <w:r>
        <w:rPr>
          <w:spacing w:val="-35"/>
          <w:sz w:val="24"/>
        </w:rPr>
        <w:t xml:space="preserve"> </w:t>
      </w:r>
      <w:r>
        <w:rPr>
          <w:sz w:val="24"/>
        </w:rPr>
        <w:t>dentro</w:t>
      </w:r>
      <w:r>
        <w:rPr>
          <w:spacing w:val="-35"/>
          <w:sz w:val="24"/>
        </w:rPr>
        <w:t xml:space="preserve"> </w:t>
      </w:r>
      <w:r>
        <w:rPr>
          <w:sz w:val="24"/>
        </w:rPr>
        <w:t>del</w:t>
      </w:r>
      <w:r>
        <w:rPr>
          <w:spacing w:val="-34"/>
          <w:sz w:val="24"/>
        </w:rPr>
        <w:t xml:space="preserve"> </w:t>
      </w:r>
      <w:r>
        <w:rPr>
          <w:sz w:val="24"/>
        </w:rPr>
        <w:t>proceso.</w:t>
      </w:r>
    </w:p>
    <w:p w:rsidR="000E533B" w:rsidRDefault="000E533B">
      <w:pPr>
        <w:spacing w:line="276" w:lineRule="auto"/>
        <w:jc w:val="both"/>
        <w:rPr>
          <w:sz w:val="24"/>
        </w:rPr>
        <w:sectPr w:rsidR="000E533B">
          <w:pgSz w:w="12240" w:h="15840"/>
          <w:pgMar w:top="1320" w:right="1420" w:bottom="280" w:left="1600" w:header="248" w:footer="0" w:gutter="0"/>
          <w:cols w:space="720"/>
        </w:sectPr>
      </w:pPr>
    </w:p>
    <w:p w:rsidR="000E533B" w:rsidRDefault="00F16839">
      <w:pPr>
        <w:pStyle w:val="Prrafodelista"/>
        <w:numPr>
          <w:ilvl w:val="0"/>
          <w:numId w:val="6"/>
        </w:numPr>
        <w:tabs>
          <w:tab w:val="left" w:pos="407"/>
        </w:tabs>
        <w:spacing w:before="99" w:line="276" w:lineRule="auto"/>
        <w:ind w:right="273" w:firstLine="0"/>
        <w:jc w:val="both"/>
        <w:rPr>
          <w:sz w:val="24"/>
        </w:rPr>
      </w:pPr>
      <w:r>
        <w:rPr>
          <w:b/>
          <w:sz w:val="24"/>
          <w:u w:val="single"/>
        </w:rPr>
        <w:lastRenderedPageBreak/>
        <w:t>Causales</w:t>
      </w:r>
      <w:r>
        <w:rPr>
          <w:sz w:val="24"/>
        </w:rPr>
        <w:t>.</w:t>
      </w:r>
      <w:r>
        <w:rPr>
          <w:spacing w:val="-31"/>
          <w:sz w:val="24"/>
        </w:rPr>
        <w:t xml:space="preserve"> </w:t>
      </w:r>
      <w:r>
        <w:rPr>
          <w:sz w:val="24"/>
        </w:rPr>
        <w:t>Señala</w:t>
      </w:r>
      <w:r>
        <w:rPr>
          <w:spacing w:val="-30"/>
          <w:sz w:val="24"/>
        </w:rPr>
        <w:t xml:space="preserve"> </w:t>
      </w:r>
      <w:r>
        <w:rPr>
          <w:sz w:val="24"/>
        </w:rPr>
        <w:t>una</w:t>
      </w:r>
      <w:r>
        <w:rPr>
          <w:spacing w:val="-30"/>
          <w:sz w:val="24"/>
        </w:rPr>
        <w:t xml:space="preserve"> </w:t>
      </w:r>
      <w:r>
        <w:rPr>
          <w:sz w:val="24"/>
        </w:rPr>
        <w:t>nueva</w:t>
      </w:r>
      <w:r>
        <w:rPr>
          <w:spacing w:val="-30"/>
          <w:sz w:val="24"/>
        </w:rPr>
        <w:t xml:space="preserve"> </w:t>
      </w:r>
      <w:r>
        <w:rPr>
          <w:sz w:val="24"/>
        </w:rPr>
        <w:t>causal</w:t>
      </w:r>
      <w:r>
        <w:rPr>
          <w:spacing w:val="-29"/>
          <w:sz w:val="24"/>
        </w:rPr>
        <w:t xml:space="preserve"> </w:t>
      </w:r>
      <w:r>
        <w:rPr>
          <w:sz w:val="24"/>
        </w:rPr>
        <w:t>para</w:t>
      </w:r>
      <w:r>
        <w:rPr>
          <w:spacing w:val="-31"/>
          <w:sz w:val="24"/>
        </w:rPr>
        <w:t xml:space="preserve"> </w:t>
      </w:r>
      <w:r>
        <w:rPr>
          <w:sz w:val="24"/>
        </w:rPr>
        <w:t>proceder</w:t>
      </w:r>
      <w:r>
        <w:rPr>
          <w:spacing w:val="-29"/>
          <w:sz w:val="24"/>
        </w:rPr>
        <w:t xml:space="preserve"> </w:t>
      </w:r>
      <w:r>
        <w:rPr>
          <w:sz w:val="24"/>
        </w:rPr>
        <w:t>al</w:t>
      </w:r>
      <w:r>
        <w:rPr>
          <w:spacing w:val="-29"/>
          <w:sz w:val="24"/>
        </w:rPr>
        <w:t xml:space="preserve"> </w:t>
      </w:r>
      <w:r>
        <w:rPr>
          <w:sz w:val="24"/>
        </w:rPr>
        <w:t>mecanismo</w:t>
      </w:r>
      <w:r>
        <w:rPr>
          <w:spacing w:val="-30"/>
          <w:sz w:val="24"/>
        </w:rPr>
        <w:t xml:space="preserve"> </w:t>
      </w:r>
      <w:r>
        <w:rPr>
          <w:sz w:val="24"/>
        </w:rPr>
        <w:t>de</w:t>
      </w:r>
      <w:r>
        <w:rPr>
          <w:spacing w:val="-30"/>
          <w:sz w:val="24"/>
        </w:rPr>
        <w:t xml:space="preserve"> </w:t>
      </w:r>
      <w:r>
        <w:rPr>
          <w:sz w:val="24"/>
        </w:rPr>
        <w:t>unificación</w:t>
      </w:r>
      <w:r>
        <w:rPr>
          <w:spacing w:val="-30"/>
          <w:sz w:val="24"/>
        </w:rPr>
        <w:t xml:space="preserve"> </w:t>
      </w:r>
      <w:r>
        <w:rPr>
          <w:sz w:val="24"/>
        </w:rPr>
        <w:t xml:space="preserve">de jurisprudencia, a saber, </w:t>
      </w:r>
      <w:r>
        <w:rPr>
          <w:sz w:val="24"/>
          <w:u w:val="single"/>
        </w:rPr>
        <w:t>la de precisar el alcance o resolver divergencias en la interpretación y aplicación de la jurisprudencia</w:t>
      </w:r>
      <w:r>
        <w:rPr>
          <w:sz w:val="24"/>
        </w:rPr>
        <w:t xml:space="preserve">, que se agrega a las ya conocidas: </w:t>
      </w:r>
      <w:r>
        <w:rPr>
          <w:w w:val="95"/>
          <w:sz w:val="24"/>
        </w:rPr>
        <w:t>importancia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jurídica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trascendencia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económica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social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necesidad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unificar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 xml:space="preserve">sentar </w:t>
      </w:r>
      <w:r>
        <w:rPr>
          <w:sz w:val="24"/>
        </w:rPr>
        <w:t>jurisprudencia.</w:t>
      </w:r>
    </w:p>
    <w:p w:rsidR="000E533B" w:rsidRDefault="000E533B">
      <w:pPr>
        <w:pStyle w:val="Textoindependiente"/>
        <w:spacing w:before="10"/>
        <w:rPr>
          <w:sz w:val="26"/>
        </w:rPr>
      </w:pPr>
    </w:p>
    <w:p w:rsidR="000E533B" w:rsidRDefault="00F16839">
      <w:pPr>
        <w:pStyle w:val="Prrafodelista"/>
        <w:numPr>
          <w:ilvl w:val="0"/>
          <w:numId w:val="6"/>
        </w:numPr>
        <w:tabs>
          <w:tab w:val="left" w:pos="450"/>
        </w:tabs>
        <w:spacing w:line="276" w:lineRule="auto"/>
        <w:ind w:firstLine="0"/>
        <w:jc w:val="both"/>
        <w:rPr>
          <w:sz w:val="24"/>
        </w:rPr>
      </w:pPr>
      <w:r>
        <w:rPr>
          <w:b/>
          <w:w w:val="95"/>
          <w:sz w:val="24"/>
          <w:u w:val="single"/>
        </w:rPr>
        <w:t>Mecanismo electrónico de identificación</w:t>
      </w:r>
      <w:r>
        <w:rPr>
          <w:w w:val="95"/>
          <w:sz w:val="24"/>
        </w:rPr>
        <w:t xml:space="preserve">. Finalmente, dispuso implementar </w:t>
      </w:r>
      <w:r>
        <w:rPr>
          <w:spacing w:val="-3"/>
          <w:w w:val="95"/>
          <w:sz w:val="24"/>
        </w:rPr>
        <w:t xml:space="preserve">un </w:t>
      </w:r>
      <w:r>
        <w:rPr>
          <w:sz w:val="24"/>
        </w:rPr>
        <w:t>mecanismo</w:t>
      </w:r>
      <w:r>
        <w:rPr>
          <w:spacing w:val="-21"/>
          <w:sz w:val="24"/>
        </w:rPr>
        <w:t xml:space="preserve"> </w:t>
      </w:r>
      <w:r>
        <w:rPr>
          <w:sz w:val="24"/>
        </w:rPr>
        <w:t>electrónico</w:t>
      </w:r>
      <w:r>
        <w:rPr>
          <w:spacing w:val="-21"/>
          <w:sz w:val="24"/>
        </w:rPr>
        <w:t xml:space="preserve"> </w:t>
      </w:r>
      <w:r>
        <w:rPr>
          <w:sz w:val="24"/>
        </w:rPr>
        <w:t>que</w:t>
      </w:r>
      <w:r>
        <w:rPr>
          <w:spacing w:val="-19"/>
          <w:sz w:val="24"/>
        </w:rPr>
        <w:t xml:space="preserve"> </w:t>
      </w:r>
      <w:r>
        <w:rPr>
          <w:sz w:val="24"/>
        </w:rPr>
        <w:t>permita</w:t>
      </w:r>
      <w:r>
        <w:rPr>
          <w:spacing w:val="-21"/>
          <w:sz w:val="24"/>
        </w:rPr>
        <w:t xml:space="preserve"> </w:t>
      </w:r>
      <w:r>
        <w:rPr>
          <w:sz w:val="24"/>
        </w:rPr>
        <w:t>identificar</w:t>
      </w:r>
      <w:r>
        <w:rPr>
          <w:spacing w:val="-19"/>
          <w:sz w:val="24"/>
        </w:rPr>
        <w:t xml:space="preserve"> </w:t>
      </w:r>
      <w:r>
        <w:rPr>
          <w:sz w:val="24"/>
        </w:rPr>
        <w:t>en</w:t>
      </w:r>
      <w:r>
        <w:rPr>
          <w:spacing w:val="-19"/>
          <w:sz w:val="24"/>
        </w:rPr>
        <w:t xml:space="preserve"> </w:t>
      </w:r>
      <w:r>
        <w:rPr>
          <w:sz w:val="24"/>
        </w:rPr>
        <w:t>el</w:t>
      </w:r>
      <w:r>
        <w:rPr>
          <w:spacing w:val="-21"/>
          <w:sz w:val="24"/>
        </w:rPr>
        <w:t xml:space="preserve"> </w:t>
      </w:r>
      <w:r>
        <w:rPr>
          <w:sz w:val="24"/>
        </w:rPr>
        <w:t>Consejo</w:t>
      </w:r>
      <w:r>
        <w:rPr>
          <w:spacing w:val="-20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Estados,</w:t>
      </w:r>
      <w:r>
        <w:rPr>
          <w:spacing w:val="-19"/>
          <w:sz w:val="24"/>
        </w:rPr>
        <w:t xml:space="preserve"> </w:t>
      </w:r>
      <w:r>
        <w:rPr>
          <w:sz w:val="24"/>
        </w:rPr>
        <w:t>tribunales</w:t>
      </w:r>
      <w:r>
        <w:rPr>
          <w:spacing w:val="-21"/>
          <w:sz w:val="24"/>
        </w:rPr>
        <w:t xml:space="preserve"> </w:t>
      </w:r>
      <w:r>
        <w:rPr>
          <w:sz w:val="24"/>
        </w:rPr>
        <w:t>y juzgados</w:t>
      </w:r>
      <w:r>
        <w:rPr>
          <w:spacing w:val="-34"/>
          <w:sz w:val="24"/>
        </w:rPr>
        <w:t xml:space="preserve"> </w:t>
      </w:r>
      <w:r>
        <w:rPr>
          <w:sz w:val="24"/>
        </w:rPr>
        <w:t>administrativos</w:t>
      </w:r>
      <w:r>
        <w:rPr>
          <w:spacing w:val="-33"/>
          <w:sz w:val="24"/>
        </w:rPr>
        <w:t xml:space="preserve"> </w:t>
      </w:r>
      <w:r>
        <w:rPr>
          <w:sz w:val="24"/>
        </w:rPr>
        <w:t>las</w:t>
      </w:r>
      <w:r>
        <w:rPr>
          <w:spacing w:val="-33"/>
          <w:sz w:val="24"/>
        </w:rPr>
        <w:t xml:space="preserve"> </w:t>
      </w:r>
      <w:r>
        <w:rPr>
          <w:sz w:val="24"/>
        </w:rPr>
        <w:t>materias</w:t>
      </w:r>
      <w:r>
        <w:rPr>
          <w:spacing w:val="-34"/>
          <w:sz w:val="24"/>
        </w:rPr>
        <w:t xml:space="preserve"> </w:t>
      </w:r>
      <w:r>
        <w:rPr>
          <w:sz w:val="24"/>
        </w:rPr>
        <w:t>y</w:t>
      </w:r>
      <w:r>
        <w:rPr>
          <w:spacing w:val="-34"/>
          <w:sz w:val="24"/>
        </w:rPr>
        <w:t xml:space="preserve"> </w:t>
      </w:r>
      <w:r>
        <w:rPr>
          <w:sz w:val="24"/>
        </w:rPr>
        <w:t>temas</w:t>
      </w:r>
      <w:r>
        <w:rPr>
          <w:spacing w:val="-34"/>
          <w:sz w:val="24"/>
        </w:rPr>
        <w:t xml:space="preserve"> </w:t>
      </w:r>
      <w:r>
        <w:rPr>
          <w:sz w:val="24"/>
        </w:rPr>
        <w:t>que</w:t>
      </w:r>
      <w:r>
        <w:rPr>
          <w:spacing w:val="-33"/>
          <w:sz w:val="24"/>
        </w:rPr>
        <w:t xml:space="preserve"> </w:t>
      </w:r>
      <w:r>
        <w:rPr>
          <w:sz w:val="24"/>
        </w:rPr>
        <w:t>deban</w:t>
      </w:r>
      <w:r>
        <w:rPr>
          <w:spacing w:val="-33"/>
          <w:sz w:val="24"/>
        </w:rPr>
        <w:t xml:space="preserve"> </w:t>
      </w:r>
      <w:r>
        <w:rPr>
          <w:sz w:val="24"/>
        </w:rPr>
        <w:t>ser</w:t>
      </w:r>
      <w:r>
        <w:rPr>
          <w:spacing w:val="-34"/>
          <w:sz w:val="24"/>
        </w:rPr>
        <w:t xml:space="preserve"> </w:t>
      </w:r>
      <w:r>
        <w:rPr>
          <w:sz w:val="24"/>
        </w:rPr>
        <w:t>objeto</w:t>
      </w:r>
      <w:r>
        <w:rPr>
          <w:spacing w:val="-34"/>
          <w:sz w:val="24"/>
        </w:rPr>
        <w:t xml:space="preserve"> </w:t>
      </w:r>
      <w:r>
        <w:rPr>
          <w:sz w:val="24"/>
        </w:rPr>
        <w:t>del</w:t>
      </w:r>
      <w:r>
        <w:rPr>
          <w:spacing w:val="-33"/>
          <w:sz w:val="24"/>
        </w:rPr>
        <w:t xml:space="preserve"> </w:t>
      </w:r>
      <w:r>
        <w:rPr>
          <w:sz w:val="24"/>
        </w:rPr>
        <w:t>mecanismo</w:t>
      </w:r>
      <w:r>
        <w:rPr>
          <w:spacing w:val="-33"/>
          <w:sz w:val="24"/>
        </w:rPr>
        <w:t xml:space="preserve"> </w:t>
      </w:r>
      <w:r>
        <w:rPr>
          <w:sz w:val="24"/>
        </w:rPr>
        <w:t>de unificación de</w:t>
      </w:r>
      <w:r>
        <w:rPr>
          <w:spacing w:val="-17"/>
          <w:sz w:val="24"/>
        </w:rPr>
        <w:t xml:space="preserve"> </w:t>
      </w:r>
      <w:r>
        <w:rPr>
          <w:sz w:val="24"/>
        </w:rPr>
        <w:t>jurisprudencia.</w:t>
      </w:r>
    </w:p>
    <w:p w:rsidR="000E533B" w:rsidRDefault="000E533B">
      <w:pPr>
        <w:pStyle w:val="Textoindependiente"/>
        <w:spacing w:before="2"/>
        <w:rPr>
          <w:sz w:val="27"/>
        </w:rPr>
      </w:pPr>
    </w:p>
    <w:p w:rsidR="000E533B" w:rsidRDefault="00F16839">
      <w:pPr>
        <w:pStyle w:val="Textoindependiente"/>
        <w:spacing w:line="273" w:lineRule="auto"/>
        <w:ind w:left="102" w:right="274"/>
        <w:jc w:val="both"/>
      </w:pPr>
      <w:r>
        <w:rPr>
          <w:w w:val="95"/>
        </w:rPr>
        <w:t>Los</w:t>
      </w:r>
      <w:r>
        <w:rPr>
          <w:spacing w:val="-31"/>
          <w:w w:val="95"/>
        </w:rPr>
        <w:t xml:space="preserve"> </w:t>
      </w:r>
      <w:r>
        <w:rPr>
          <w:w w:val="95"/>
        </w:rPr>
        <w:t>Discentes</w:t>
      </w:r>
      <w:r>
        <w:rPr>
          <w:spacing w:val="-31"/>
          <w:w w:val="95"/>
        </w:rPr>
        <w:t xml:space="preserve"> </w:t>
      </w:r>
      <w:r>
        <w:rPr>
          <w:w w:val="95"/>
        </w:rPr>
        <w:t>deberán</w:t>
      </w:r>
      <w:r>
        <w:rPr>
          <w:spacing w:val="-29"/>
          <w:w w:val="95"/>
        </w:rPr>
        <w:t xml:space="preserve"> </w:t>
      </w:r>
      <w:r>
        <w:rPr>
          <w:w w:val="95"/>
        </w:rPr>
        <w:t>diligenciar</w:t>
      </w:r>
      <w:r>
        <w:rPr>
          <w:spacing w:val="-30"/>
          <w:w w:val="95"/>
        </w:rPr>
        <w:t xml:space="preserve"> </w:t>
      </w:r>
      <w:r>
        <w:rPr>
          <w:w w:val="95"/>
        </w:rPr>
        <w:t>el</w:t>
      </w:r>
      <w:r>
        <w:rPr>
          <w:spacing w:val="-32"/>
          <w:w w:val="95"/>
        </w:rPr>
        <w:t xml:space="preserve"> </w:t>
      </w:r>
      <w:r>
        <w:rPr>
          <w:w w:val="95"/>
        </w:rPr>
        <w:t>cuadro</w:t>
      </w:r>
      <w:r>
        <w:rPr>
          <w:spacing w:val="-30"/>
          <w:w w:val="95"/>
        </w:rPr>
        <w:t xml:space="preserve"> </w:t>
      </w:r>
      <w:r>
        <w:rPr>
          <w:w w:val="95"/>
        </w:rPr>
        <w:t>que</w:t>
      </w:r>
      <w:r>
        <w:rPr>
          <w:spacing w:val="-32"/>
          <w:w w:val="95"/>
        </w:rPr>
        <w:t xml:space="preserve"> </w:t>
      </w:r>
      <w:r>
        <w:rPr>
          <w:w w:val="95"/>
        </w:rPr>
        <w:t>a</w:t>
      </w:r>
      <w:r>
        <w:rPr>
          <w:spacing w:val="-31"/>
          <w:w w:val="95"/>
        </w:rPr>
        <w:t xml:space="preserve"> </w:t>
      </w:r>
      <w:r>
        <w:rPr>
          <w:w w:val="95"/>
        </w:rPr>
        <w:t>continuación</w:t>
      </w:r>
      <w:r>
        <w:rPr>
          <w:spacing w:val="-30"/>
          <w:w w:val="95"/>
        </w:rPr>
        <w:t xml:space="preserve"> </w:t>
      </w:r>
      <w:r>
        <w:rPr>
          <w:w w:val="95"/>
        </w:rPr>
        <w:t>se</w:t>
      </w:r>
      <w:r>
        <w:rPr>
          <w:spacing w:val="-31"/>
          <w:w w:val="95"/>
        </w:rPr>
        <w:t xml:space="preserve"> </w:t>
      </w:r>
      <w:r>
        <w:rPr>
          <w:w w:val="95"/>
        </w:rPr>
        <w:t>presenta,</w:t>
      </w:r>
      <w:r>
        <w:rPr>
          <w:spacing w:val="-30"/>
          <w:w w:val="95"/>
        </w:rPr>
        <w:t xml:space="preserve"> </w:t>
      </w:r>
      <w:r>
        <w:rPr>
          <w:w w:val="95"/>
        </w:rPr>
        <w:t>señalando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las </w:t>
      </w:r>
      <w:r>
        <w:t xml:space="preserve">variaciones en los aspectos procesales que allí </w:t>
      </w:r>
      <w:r>
        <w:t xml:space="preserve">se indican. Con el fin de facilitar </w:t>
      </w:r>
      <w:r>
        <w:rPr>
          <w:spacing w:val="-3"/>
        </w:rPr>
        <w:t xml:space="preserve">el </w:t>
      </w:r>
      <w:r>
        <w:t>desarrollo</w:t>
      </w:r>
      <w:r>
        <w:rPr>
          <w:spacing w:val="-39"/>
        </w:rPr>
        <w:t xml:space="preserve"> </w:t>
      </w:r>
      <w:r>
        <w:t>del</w:t>
      </w:r>
      <w:r>
        <w:rPr>
          <w:spacing w:val="-39"/>
        </w:rPr>
        <w:t xml:space="preserve"> </w:t>
      </w:r>
      <w:r>
        <w:t>ejercicio,</w:t>
      </w:r>
      <w:r>
        <w:rPr>
          <w:spacing w:val="-39"/>
        </w:rPr>
        <w:t xml:space="preserve"> </w:t>
      </w:r>
      <w:r>
        <w:t>se</w:t>
      </w:r>
      <w:r>
        <w:rPr>
          <w:spacing w:val="-39"/>
        </w:rPr>
        <w:t xml:space="preserve"> </w:t>
      </w:r>
      <w:r>
        <w:t>ha</w:t>
      </w:r>
      <w:r>
        <w:rPr>
          <w:spacing w:val="-39"/>
        </w:rPr>
        <w:t xml:space="preserve"> </w:t>
      </w:r>
      <w:r>
        <w:t>diligenciado</w:t>
      </w:r>
      <w:r>
        <w:rPr>
          <w:spacing w:val="-39"/>
        </w:rPr>
        <w:t xml:space="preserve"> </w:t>
      </w:r>
      <w:r>
        <w:t>la</w:t>
      </w:r>
      <w:r>
        <w:rPr>
          <w:spacing w:val="-39"/>
        </w:rPr>
        <w:t xml:space="preserve"> </w:t>
      </w:r>
      <w:r>
        <w:t>columna</w:t>
      </w:r>
      <w:r>
        <w:rPr>
          <w:spacing w:val="-40"/>
        </w:rPr>
        <w:t xml:space="preserve"> </w:t>
      </w:r>
      <w:r>
        <w:t>que</w:t>
      </w:r>
      <w:r>
        <w:rPr>
          <w:spacing w:val="-39"/>
        </w:rPr>
        <w:t xml:space="preserve"> </w:t>
      </w:r>
      <w:r>
        <w:t>corresponde</w:t>
      </w:r>
      <w:r>
        <w:rPr>
          <w:spacing w:val="-39"/>
        </w:rPr>
        <w:t xml:space="preserve"> </w:t>
      </w:r>
      <w:r>
        <w:t>a</w:t>
      </w:r>
      <w:r>
        <w:rPr>
          <w:spacing w:val="-40"/>
        </w:rPr>
        <w:t xml:space="preserve"> </w:t>
      </w:r>
      <w:r>
        <w:t>la</w:t>
      </w:r>
      <w:r>
        <w:rPr>
          <w:spacing w:val="-39"/>
        </w:rPr>
        <w:t xml:space="preserve"> </w:t>
      </w:r>
      <w:r>
        <w:t>Ley</w:t>
      </w:r>
      <w:r>
        <w:rPr>
          <w:spacing w:val="-39"/>
        </w:rPr>
        <w:t xml:space="preserve"> </w:t>
      </w:r>
      <w:r>
        <w:t>1437</w:t>
      </w:r>
      <w:r>
        <w:rPr>
          <w:spacing w:val="-39"/>
        </w:rPr>
        <w:t xml:space="preserve"> </w:t>
      </w:r>
      <w:r>
        <w:t xml:space="preserve">de </w:t>
      </w:r>
      <w:r>
        <w:rPr>
          <w:w w:val="95"/>
        </w:rPr>
        <w:t>2011</w:t>
      </w:r>
      <w:r>
        <w:rPr>
          <w:spacing w:val="-35"/>
          <w:w w:val="95"/>
        </w:rPr>
        <w:t xml:space="preserve"> </w:t>
      </w:r>
      <w:r>
        <w:rPr>
          <w:w w:val="95"/>
        </w:rPr>
        <w:t>(texto</w:t>
      </w:r>
      <w:r>
        <w:rPr>
          <w:spacing w:val="-33"/>
          <w:w w:val="95"/>
        </w:rPr>
        <w:t xml:space="preserve"> </w:t>
      </w:r>
      <w:r>
        <w:rPr>
          <w:w w:val="95"/>
        </w:rPr>
        <w:t>original).</w:t>
      </w:r>
      <w:r>
        <w:rPr>
          <w:spacing w:val="-32"/>
          <w:w w:val="95"/>
        </w:rPr>
        <w:t xml:space="preserve"> </w:t>
      </w:r>
      <w:r>
        <w:rPr>
          <w:w w:val="95"/>
        </w:rPr>
        <w:t>Es</w:t>
      </w:r>
      <w:r>
        <w:rPr>
          <w:spacing w:val="-34"/>
          <w:w w:val="95"/>
        </w:rPr>
        <w:t xml:space="preserve"> </w:t>
      </w:r>
      <w:r>
        <w:rPr>
          <w:w w:val="95"/>
        </w:rPr>
        <w:t>posible</w:t>
      </w:r>
      <w:r>
        <w:rPr>
          <w:spacing w:val="-33"/>
          <w:w w:val="95"/>
        </w:rPr>
        <w:t xml:space="preserve"> </w:t>
      </w:r>
      <w:r>
        <w:rPr>
          <w:w w:val="95"/>
        </w:rPr>
        <w:t>que</w:t>
      </w:r>
      <w:r>
        <w:rPr>
          <w:spacing w:val="-34"/>
          <w:w w:val="95"/>
        </w:rPr>
        <w:t xml:space="preserve"> </w:t>
      </w:r>
      <w:r>
        <w:rPr>
          <w:w w:val="95"/>
        </w:rPr>
        <w:t>en</w:t>
      </w:r>
      <w:r>
        <w:rPr>
          <w:spacing w:val="-33"/>
          <w:w w:val="95"/>
        </w:rPr>
        <w:t xml:space="preserve"> </w:t>
      </w:r>
      <w:r>
        <w:rPr>
          <w:w w:val="95"/>
        </w:rPr>
        <w:t>algunos</w:t>
      </w:r>
      <w:r>
        <w:rPr>
          <w:spacing w:val="-33"/>
          <w:w w:val="95"/>
        </w:rPr>
        <w:t xml:space="preserve"> </w:t>
      </w:r>
      <w:r>
        <w:rPr>
          <w:w w:val="95"/>
        </w:rPr>
        <w:t>casos</w:t>
      </w:r>
      <w:r>
        <w:rPr>
          <w:spacing w:val="-35"/>
          <w:w w:val="95"/>
        </w:rPr>
        <w:t xml:space="preserve"> </w:t>
      </w:r>
      <w:r>
        <w:rPr>
          <w:w w:val="95"/>
        </w:rPr>
        <w:t>advierta</w:t>
      </w:r>
      <w:r>
        <w:rPr>
          <w:spacing w:val="-34"/>
          <w:w w:val="95"/>
        </w:rPr>
        <w:t xml:space="preserve"> </w:t>
      </w:r>
      <w:r>
        <w:rPr>
          <w:w w:val="95"/>
        </w:rPr>
        <w:t>que</w:t>
      </w:r>
      <w:r>
        <w:rPr>
          <w:spacing w:val="-34"/>
          <w:w w:val="95"/>
        </w:rPr>
        <w:t xml:space="preserve"> </w:t>
      </w:r>
      <w:r>
        <w:rPr>
          <w:w w:val="95"/>
        </w:rPr>
        <w:t>no</w:t>
      </w:r>
      <w:r>
        <w:rPr>
          <w:spacing w:val="-33"/>
          <w:w w:val="95"/>
        </w:rPr>
        <w:t xml:space="preserve"> </w:t>
      </w:r>
      <w:r>
        <w:rPr>
          <w:w w:val="95"/>
        </w:rPr>
        <w:t>hay</w:t>
      </w:r>
      <w:r>
        <w:rPr>
          <w:spacing w:val="-33"/>
          <w:w w:val="95"/>
        </w:rPr>
        <w:t xml:space="preserve"> </w:t>
      </w:r>
      <w:r>
        <w:rPr>
          <w:w w:val="95"/>
        </w:rPr>
        <w:t>regulación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sobre </w:t>
      </w:r>
      <w:r>
        <w:t>dicho</w:t>
      </w:r>
      <w:r>
        <w:rPr>
          <w:spacing w:val="-21"/>
        </w:rPr>
        <w:t xml:space="preserve"> </w:t>
      </w:r>
      <w:r>
        <w:t>aspecto</w:t>
      </w:r>
      <w:r>
        <w:rPr>
          <w:spacing w:val="-19"/>
        </w:rPr>
        <w:t xml:space="preserve"> </w:t>
      </w:r>
      <w:r>
        <w:t>procesal.</w:t>
      </w:r>
      <w:r>
        <w:rPr>
          <w:spacing w:val="-21"/>
        </w:rPr>
        <w:t xml:space="preserve"> </w:t>
      </w:r>
      <w:r>
        <w:t>En</w:t>
      </w:r>
      <w:r>
        <w:rPr>
          <w:spacing w:val="-19"/>
        </w:rPr>
        <w:t xml:space="preserve"> </w:t>
      </w:r>
      <w:r>
        <w:t>tal</w:t>
      </w:r>
      <w:r>
        <w:rPr>
          <w:spacing w:val="-19"/>
        </w:rPr>
        <w:t xml:space="preserve"> </w:t>
      </w:r>
      <w:r>
        <w:t>evento,</w:t>
      </w:r>
      <w:r>
        <w:rPr>
          <w:spacing w:val="-20"/>
        </w:rPr>
        <w:t xml:space="preserve"> </w:t>
      </w:r>
      <w:r>
        <w:t>deberá</w:t>
      </w:r>
      <w:r>
        <w:rPr>
          <w:spacing w:val="-21"/>
        </w:rPr>
        <w:t xml:space="preserve"> </w:t>
      </w:r>
      <w:r>
        <w:t>indicarlo</w:t>
      </w:r>
      <w:r>
        <w:rPr>
          <w:spacing w:val="-22"/>
        </w:rPr>
        <w:t xml:space="preserve"> </w:t>
      </w:r>
      <w:r>
        <w:t>con</w:t>
      </w:r>
      <w:r>
        <w:rPr>
          <w:spacing w:val="-19"/>
        </w:rPr>
        <w:t xml:space="preserve"> </w:t>
      </w:r>
      <w:r>
        <w:t>una</w:t>
      </w:r>
      <w:r>
        <w:rPr>
          <w:spacing w:val="-20"/>
        </w:rPr>
        <w:t xml:space="preserve"> </w:t>
      </w:r>
      <w:r>
        <w:t>equis</w:t>
      </w:r>
      <w:r>
        <w:rPr>
          <w:spacing w:val="-22"/>
        </w:rPr>
        <w:t xml:space="preserve"> </w:t>
      </w:r>
      <w:r>
        <w:t>(X).</w:t>
      </w:r>
    </w:p>
    <w:p w:rsidR="000E533B" w:rsidRDefault="000E533B">
      <w:pPr>
        <w:pStyle w:val="Textoindependiente"/>
        <w:rPr>
          <w:sz w:val="20"/>
        </w:rPr>
      </w:pPr>
    </w:p>
    <w:p w:rsidR="000E533B" w:rsidRDefault="000E533B">
      <w:pPr>
        <w:pStyle w:val="Textoindependiente"/>
        <w:rPr>
          <w:sz w:val="27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614"/>
        <w:gridCol w:w="2835"/>
      </w:tblGrid>
      <w:tr w:rsidR="000E533B">
        <w:trPr>
          <w:trHeight w:val="672"/>
        </w:trPr>
        <w:tc>
          <w:tcPr>
            <w:tcW w:w="3121" w:type="dxa"/>
            <w:tcBorders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0E533B" w:rsidRDefault="00F16839">
            <w:pPr>
              <w:pStyle w:val="TableParagraph"/>
              <w:spacing w:before="95"/>
              <w:ind w:left="5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ASPECTO PROCESAL</w:t>
            </w:r>
          </w:p>
        </w:tc>
        <w:tc>
          <w:tcPr>
            <w:tcW w:w="2614" w:type="dxa"/>
            <w:tcBorders>
              <w:left w:val="single" w:sz="4" w:space="0" w:color="FFFFFF"/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0E533B" w:rsidRDefault="00F16839">
            <w:pPr>
              <w:pStyle w:val="TableParagraph"/>
              <w:spacing w:before="95"/>
              <w:ind w:left="122" w:right="1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LEY 1437 DE 2011 (texto</w:t>
            </w:r>
          </w:p>
          <w:p w:rsidR="000E533B" w:rsidRDefault="00F16839">
            <w:pPr>
              <w:pStyle w:val="TableParagraph"/>
              <w:spacing w:before="32"/>
              <w:ind w:left="121" w:right="1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original)</w:t>
            </w:r>
          </w:p>
        </w:tc>
        <w:tc>
          <w:tcPr>
            <w:tcW w:w="2835" w:type="dxa"/>
            <w:tcBorders>
              <w:left w:val="single" w:sz="4" w:space="0" w:color="FFFFFF"/>
              <w:bottom w:val="single" w:sz="12" w:space="0" w:color="88847E"/>
            </w:tcBorders>
            <w:shd w:val="clear" w:color="auto" w:fill="FF2400"/>
          </w:tcPr>
          <w:p w:rsidR="000E533B" w:rsidRDefault="00F16839">
            <w:pPr>
              <w:pStyle w:val="TableParagraph"/>
              <w:spacing w:before="95"/>
              <w:ind w:left="6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LEY 2080 DE 2021</w:t>
            </w:r>
          </w:p>
        </w:tc>
      </w:tr>
      <w:tr w:rsidR="000E533B">
        <w:trPr>
          <w:trHeight w:val="3513"/>
        </w:trPr>
        <w:tc>
          <w:tcPr>
            <w:tcW w:w="3121" w:type="dxa"/>
            <w:tcBorders>
              <w:top w:val="single" w:sz="12" w:space="0" w:color="88847E"/>
              <w:bottom w:val="single" w:sz="6" w:space="0" w:color="929292"/>
            </w:tcBorders>
          </w:tcPr>
          <w:p w:rsidR="000E533B" w:rsidRDefault="00F16839">
            <w:pPr>
              <w:pStyle w:val="TableParagraph"/>
              <w:spacing w:before="98" w:line="276" w:lineRule="auto"/>
              <w:ind w:left="79" w:righ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PROVIDENCIAS</w:t>
            </w:r>
            <w:r>
              <w:rPr>
                <w:rFonts w:ascii="Arial"/>
                <w:b/>
                <w:spacing w:val="-39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SOBRE</w:t>
            </w:r>
            <w:r>
              <w:rPr>
                <w:rFonts w:ascii="Arial"/>
                <w:b/>
                <w:spacing w:val="-38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LAS</w:t>
            </w:r>
            <w:r>
              <w:rPr>
                <w:rFonts w:ascii="Arial"/>
                <w:b/>
                <w:spacing w:val="-39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 xml:space="preserve">QUE </w:t>
            </w:r>
            <w:r>
              <w:rPr>
                <w:rFonts w:ascii="Arial"/>
                <w:b/>
                <w:sz w:val="20"/>
              </w:rPr>
              <w:t>RECAE EL</w:t>
            </w:r>
            <w:r>
              <w:rPr>
                <w:rFonts w:ascii="Arial"/>
                <w:b/>
                <w:spacing w:val="-2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MECANISMO</w:t>
            </w:r>
          </w:p>
        </w:tc>
        <w:tc>
          <w:tcPr>
            <w:tcW w:w="2614" w:type="dxa"/>
            <w:tcBorders>
              <w:top w:val="single" w:sz="12" w:space="0" w:color="88847E"/>
              <w:bottom w:val="single" w:sz="6" w:space="0" w:color="929292"/>
            </w:tcBorders>
          </w:tcPr>
          <w:p w:rsidR="000E533B" w:rsidRDefault="00F16839">
            <w:pPr>
              <w:pStyle w:val="TableParagraph"/>
              <w:tabs>
                <w:tab w:val="left" w:pos="601"/>
                <w:tab w:val="left" w:pos="1799"/>
                <w:tab w:val="left" w:pos="2210"/>
              </w:tabs>
              <w:spacing w:before="98" w:line="276" w:lineRule="auto"/>
              <w:ind w:left="78" w:righ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Son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5"/>
                <w:sz w:val="20"/>
              </w:rPr>
              <w:t>susceptibles</w:t>
            </w:r>
            <w:r>
              <w:rPr>
                <w:rFonts w:ascii="Arial"/>
                <w:w w:val="95"/>
                <w:sz w:val="20"/>
              </w:rPr>
              <w:tab/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spacing w:val="-6"/>
                <w:w w:val="85"/>
                <w:sz w:val="20"/>
              </w:rPr>
              <w:t xml:space="preserve">este </w:t>
            </w:r>
            <w:r>
              <w:rPr>
                <w:rFonts w:ascii="Arial"/>
                <w:sz w:val="20"/>
              </w:rPr>
              <w:t>mecanismo:</w:t>
            </w:r>
          </w:p>
          <w:p w:rsidR="000E533B" w:rsidRDefault="00F16839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spacing w:line="231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Los</w:t>
            </w:r>
            <w:r>
              <w:rPr>
                <w:rFonts w:ascii="Arial" w:hAnsi="Arial"/>
                <w:spacing w:val="-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asuntos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pendientes</w:t>
            </w:r>
            <w:r>
              <w:rPr>
                <w:rFonts w:ascii="Arial" w:hAnsi="Arial"/>
                <w:spacing w:val="-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</w:p>
          <w:p w:rsidR="000E533B" w:rsidRDefault="00F16839">
            <w:pPr>
              <w:pStyle w:val="TableParagraph"/>
              <w:spacing w:before="30" w:line="276" w:lineRule="auto"/>
              <w:ind w:left="239" w:right="71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fallo en el Consejo de Estado.</w:t>
            </w:r>
          </w:p>
          <w:p w:rsidR="000E533B" w:rsidRDefault="00F16839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spacing w:line="231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Los asuntos remitidos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por</w:t>
            </w:r>
          </w:p>
          <w:p w:rsidR="000E533B" w:rsidRDefault="00F16839">
            <w:pPr>
              <w:pStyle w:val="TableParagraph"/>
              <w:spacing w:before="33" w:line="273" w:lineRule="auto"/>
              <w:ind w:left="239" w:right="7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0"/>
                <w:sz w:val="20"/>
              </w:rPr>
              <w:t>las</w:t>
            </w:r>
            <w:r>
              <w:rPr>
                <w:rFonts w:ascii="Arial" w:hAnsi="Arial"/>
                <w:spacing w:val="-2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>secciones</w:t>
            </w:r>
            <w:r>
              <w:rPr>
                <w:rFonts w:ascii="Arial" w:hAnsi="Arial"/>
                <w:spacing w:val="-2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>o</w:t>
            </w:r>
            <w:r>
              <w:rPr>
                <w:rFonts w:ascii="Arial" w:hAnsi="Arial"/>
                <w:spacing w:val="-2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 xml:space="preserve">subsecciones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4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los</w:t>
            </w:r>
            <w:r>
              <w:rPr>
                <w:rFonts w:ascii="Arial" w:hAnsi="Arial"/>
                <w:spacing w:val="-4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tribunales,</w:t>
            </w:r>
            <w:r>
              <w:rPr>
                <w:rFonts w:ascii="Arial" w:hAnsi="Arial"/>
                <w:spacing w:val="-3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en</w:t>
            </w:r>
            <w:r>
              <w:rPr>
                <w:rFonts w:ascii="Arial" w:hAnsi="Arial"/>
                <w:spacing w:val="-4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única</w:t>
            </w:r>
            <w:r>
              <w:rPr>
                <w:rFonts w:ascii="Arial" w:hAnsi="Arial"/>
                <w:spacing w:val="-4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 segunda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instancia.</w:t>
            </w:r>
          </w:p>
        </w:tc>
        <w:tc>
          <w:tcPr>
            <w:tcW w:w="2835" w:type="dxa"/>
            <w:tcBorders>
              <w:top w:val="single" w:sz="12" w:space="0" w:color="88847E"/>
              <w:bottom w:val="single" w:sz="6" w:space="0" w:color="929292"/>
            </w:tcBorders>
          </w:tcPr>
          <w:p w:rsidR="000E533B" w:rsidRDefault="00F16839">
            <w:pPr>
              <w:pStyle w:val="TableParagraph"/>
              <w:tabs>
                <w:tab w:val="left" w:pos="2294"/>
              </w:tabs>
              <w:spacing w:before="92" w:line="225" w:lineRule="auto"/>
              <w:ind w:left="78" w:right="67" w:firstLine="50"/>
              <w:jc w:val="both"/>
              <w:rPr>
                <w:sz w:val="18"/>
              </w:rPr>
            </w:pPr>
            <w:r>
              <w:rPr>
                <w:color w:val="4A4848"/>
                <w:w w:val="85"/>
                <w:sz w:val="18"/>
              </w:rPr>
              <w:t>Sentencia o auto de</w:t>
            </w:r>
            <w:r>
              <w:rPr>
                <w:color w:val="4A4848"/>
                <w:spacing w:val="-36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 xml:space="preserve">unificación </w:t>
            </w:r>
            <w:r>
              <w:rPr>
                <w:color w:val="4A4848"/>
                <w:w w:val="90"/>
                <w:sz w:val="18"/>
              </w:rPr>
              <w:t xml:space="preserve">jurisprudencial, el Consejo de Estado podrá </w:t>
            </w:r>
            <w:r>
              <w:rPr>
                <w:color w:val="4A4848"/>
                <w:spacing w:val="-3"/>
                <w:w w:val="90"/>
                <w:sz w:val="18"/>
              </w:rPr>
              <w:t xml:space="preserve">asumir </w:t>
            </w:r>
            <w:r>
              <w:rPr>
                <w:color w:val="4A4848"/>
                <w:w w:val="90"/>
                <w:sz w:val="18"/>
              </w:rPr>
              <w:t xml:space="preserve">conocimiento de los asuntos </w:t>
            </w:r>
            <w:r>
              <w:rPr>
                <w:color w:val="4A4848"/>
                <w:w w:val="85"/>
                <w:sz w:val="18"/>
              </w:rPr>
              <w:t>pendientes</w:t>
            </w:r>
            <w:r>
              <w:rPr>
                <w:color w:val="4A4848"/>
                <w:spacing w:val="-19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de</w:t>
            </w:r>
            <w:r>
              <w:rPr>
                <w:color w:val="4A4848"/>
                <w:spacing w:val="-19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fallo</w:t>
            </w:r>
            <w:r>
              <w:rPr>
                <w:color w:val="4A4848"/>
                <w:spacing w:val="-19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o</w:t>
            </w:r>
            <w:r>
              <w:rPr>
                <w:color w:val="4A4848"/>
                <w:spacing w:val="-18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de</w:t>
            </w:r>
            <w:r>
              <w:rPr>
                <w:color w:val="4A4848"/>
                <w:spacing w:val="-19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 xml:space="preserve">decisión </w:t>
            </w:r>
            <w:r>
              <w:rPr>
                <w:color w:val="4A4848"/>
                <w:w w:val="80"/>
                <w:sz w:val="18"/>
              </w:rPr>
              <w:t>interlocutoria.</w:t>
            </w:r>
            <w:r>
              <w:rPr>
                <w:color w:val="4A4848"/>
                <w:w w:val="80"/>
                <w:sz w:val="18"/>
              </w:rPr>
              <w:tab/>
            </w:r>
            <w:r>
              <w:rPr>
                <w:color w:val="4A4848"/>
                <w:spacing w:val="-4"/>
                <w:w w:val="85"/>
                <w:sz w:val="18"/>
              </w:rPr>
              <w:t xml:space="preserve">Dicho </w:t>
            </w:r>
            <w:r>
              <w:rPr>
                <w:color w:val="4A4848"/>
                <w:w w:val="85"/>
                <w:sz w:val="18"/>
              </w:rPr>
              <w:t>conocimiento</w:t>
            </w:r>
            <w:r>
              <w:rPr>
                <w:color w:val="4A4848"/>
                <w:spacing w:val="-21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podrá</w:t>
            </w:r>
            <w:r>
              <w:rPr>
                <w:color w:val="4A4848"/>
                <w:spacing w:val="-22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asumirse</w:t>
            </w:r>
            <w:r>
              <w:rPr>
                <w:color w:val="4A4848"/>
                <w:spacing w:val="-22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 xml:space="preserve">de </w:t>
            </w:r>
            <w:r>
              <w:rPr>
                <w:color w:val="4A4848"/>
                <w:w w:val="90"/>
                <w:sz w:val="18"/>
              </w:rPr>
              <w:t xml:space="preserve">oficio; por remisión de las secciones o subsecciones del Consejo de Estado, o de los </w:t>
            </w:r>
            <w:r>
              <w:rPr>
                <w:color w:val="4A4848"/>
                <w:w w:val="85"/>
                <w:sz w:val="18"/>
              </w:rPr>
              <w:t>tribunales;</w:t>
            </w:r>
            <w:r>
              <w:rPr>
                <w:color w:val="4A4848"/>
                <w:spacing w:val="-20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a</w:t>
            </w:r>
            <w:r>
              <w:rPr>
                <w:color w:val="4A4848"/>
                <w:spacing w:val="-20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solicitud</w:t>
            </w:r>
            <w:r>
              <w:rPr>
                <w:color w:val="4A4848"/>
                <w:spacing w:val="-20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de</w:t>
            </w:r>
            <w:r>
              <w:rPr>
                <w:color w:val="4A4848"/>
                <w:spacing w:val="-20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parte,</w:t>
            </w:r>
            <w:r>
              <w:rPr>
                <w:color w:val="4A4848"/>
                <w:spacing w:val="-20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 xml:space="preserve">o </w:t>
            </w:r>
            <w:r>
              <w:rPr>
                <w:color w:val="4A4848"/>
                <w:w w:val="90"/>
                <w:sz w:val="18"/>
              </w:rPr>
              <w:t xml:space="preserve">por solicitud de la Agencia </w:t>
            </w:r>
            <w:r>
              <w:rPr>
                <w:color w:val="4A4848"/>
                <w:w w:val="85"/>
                <w:sz w:val="18"/>
              </w:rPr>
              <w:t>Nacional</w:t>
            </w:r>
            <w:r>
              <w:rPr>
                <w:color w:val="4A4848"/>
                <w:spacing w:val="-23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de</w:t>
            </w:r>
            <w:r>
              <w:rPr>
                <w:color w:val="4A4848"/>
                <w:spacing w:val="-22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Defensa</w:t>
            </w:r>
            <w:r>
              <w:rPr>
                <w:color w:val="4A4848"/>
                <w:spacing w:val="-23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Jurídica</w:t>
            </w:r>
            <w:r>
              <w:rPr>
                <w:color w:val="4A4848"/>
                <w:spacing w:val="-23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 xml:space="preserve">del </w:t>
            </w:r>
            <w:r>
              <w:rPr>
                <w:color w:val="4A4848"/>
                <w:w w:val="90"/>
                <w:sz w:val="18"/>
              </w:rPr>
              <w:t>Estado</w:t>
            </w:r>
            <w:r>
              <w:rPr>
                <w:color w:val="4A4848"/>
                <w:spacing w:val="-37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o</w:t>
            </w:r>
            <w:r>
              <w:rPr>
                <w:color w:val="4A4848"/>
                <w:spacing w:val="-37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del</w:t>
            </w:r>
            <w:r>
              <w:rPr>
                <w:color w:val="4A4848"/>
                <w:spacing w:val="-37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Ministerio</w:t>
            </w:r>
            <w:r>
              <w:rPr>
                <w:color w:val="4A4848"/>
                <w:spacing w:val="-37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Público</w:t>
            </w:r>
          </w:p>
        </w:tc>
      </w:tr>
      <w:tr w:rsidR="000E533B">
        <w:trPr>
          <w:trHeight w:val="2786"/>
        </w:trPr>
        <w:tc>
          <w:tcPr>
            <w:tcW w:w="3121" w:type="dxa"/>
            <w:tcBorders>
              <w:top w:val="single" w:sz="6" w:space="0" w:color="929292"/>
              <w:bottom w:val="single" w:sz="6" w:space="0" w:color="929292"/>
            </w:tcBorders>
            <w:shd w:val="clear" w:color="auto" w:fill="F7F7F6"/>
          </w:tcPr>
          <w:p w:rsidR="000E533B" w:rsidRDefault="00F16839">
            <w:pPr>
              <w:pStyle w:val="TableParagraph"/>
              <w:spacing w:before="94"/>
              <w:ind w:left="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LEGITIMACIÓN POR ACTIVA</w:t>
            </w:r>
          </w:p>
        </w:tc>
        <w:tc>
          <w:tcPr>
            <w:tcW w:w="2614" w:type="dxa"/>
            <w:tcBorders>
              <w:top w:val="single" w:sz="6" w:space="0" w:color="929292"/>
              <w:bottom w:val="single" w:sz="6" w:space="0" w:color="929292"/>
            </w:tcBorders>
            <w:shd w:val="clear" w:color="auto" w:fill="F7F7F6"/>
          </w:tcPr>
          <w:p w:rsidR="000E533B" w:rsidRDefault="00F16839">
            <w:pPr>
              <w:pStyle w:val="TableParagraph"/>
              <w:numPr>
                <w:ilvl w:val="0"/>
                <w:numId w:val="4"/>
              </w:numPr>
              <w:tabs>
                <w:tab w:val="left" w:pos="240"/>
              </w:tabs>
              <w:spacing w:before="80"/>
              <w:ind w:hanging="14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El</w:t>
            </w:r>
            <w:r>
              <w:rPr>
                <w:rFonts w:ascii="Arial" w:hAnsi="Arial"/>
                <w:spacing w:val="-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Consejo</w:t>
            </w:r>
            <w:r>
              <w:rPr>
                <w:rFonts w:ascii="Arial" w:hAnsi="Arial"/>
                <w:spacing w:val="-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Estado</w:t>
            </w:r>
            <w:r>
              <w:rPr>
                <w:rFonts w:ascii="Arial" w:hAnsi="Arial"/>
                <w:spacing w:val="-2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</w:p>
          <w:p w:rsidR="000E533B" w:rsidRDefault="00F16839">
            <w:pPr>
              <w:pStyle w:val="TableParagraph"/>
              <w:spacing w:before="31"/>
              <w:ind w:left="23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oficio.</w:t>
            </w:r>
          </w:p>
          <w:p w:rsidR="000E533B" w:rsidRDefault="00F16839">
            <w:pPr>
              <w:pStyle w:val="TableParagraph"/>
              <w:numPr>
                <w:ilvl w:val="0"/>
                <w:numId w:val="4"/>
              </w:numPr>
              <w:tabs>
                <w:tab w:val="left" w:pos="240"/>
              </w:tabs>
              <w:spacing w:before="21"/>
              <w:ind w:hanging="14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 solicitud de</w:t>
            </w:r>
            <w:r>
              <w:rPr>
                <w:rFonts w:ascii="Arial" w:hAnsi="Arial"/>
                <w:spacing w:val="-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parte.</w:t>
            </w:r>
          </w:p>
          <w:p w:rsidR="000E533B" w:rsidRDefault="00F16839">
            <w:pPr>
              <w:pStyle w:val="TableParagraph"/>
              <w:numPr>
                <w:ilvl w:val="0"/>
                <w:numId w:val="4"/>
              </w:numPr>
              <w:tabs>
                <w:tab w:val="left" w:pos="240"/>
              </w:tabs>
              <w:spacing w:before="19" w:line="273" w:lineRule="auto"/>
              <w:ind w:right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Los Tribunales por </w:t>
            </w:r>
            <w:r>
              <w:rPr>
                <w:rFonts w:ascii="Arial" w:hAnsi="Arial"/>
                <w:w w:val="95"/>
                <w:sz w:val="20"/>
              </w:rPr>
              <w:t>remisión</w:t>
            </w:r>
            <w:r>
              <w:rPr>
                <w:rFonts w:ascii="Arial" w:hAnsi="Arial"/>
                <w:spacing w:val="-2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de</w:t>
            </w:r>
            <w:r>
              <w:rPr>
                <w:rFonts w:ascii="Arial" w:hAnsi="Arial"/>
                <w:spacing w:val="-2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los</w:t>
            </w:r>
            <w:r>
              <w:rPr>
                <w:rFonts w:ascii="Arial" w:hAnsi="Arial"/>
                <w:spacing w:val="-1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asuntos</w:t>
            </w:r>
            <w:r>
              <w:rPr>
                <w:rFonts w:ascii="Arial" w:hAnsi="Arial"/>
                <w:spacing w:val="-1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w w:val="95"/>
                <w:sz w:val="20"/>
              </w:rPr>
              <w:t xml:space="preserve">que </w:t>
            </w:r>
            <w:r>
              <w:rPr>
                <w:rFonts w:ascii="Arial" w:hAnsi="Arial"/>
                <w:sz w:val="20"/>
              </w:rPr>
              <w:t>conocen en única o segunda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instancia.</w:t>
            </w:r>
          </w:p>
          <w:p w:rsidR="000E533B" w:rsidRDefault="00F16839">
            <w:pPr>
              <w:pStyle w:val="TableParagraph"/>
              <w:numPr>
                <w:ilvl w:val="0"/>
                <w:numId w:val="4"/>
              </w:numPr>
              <w:tabs>
                <w:tab w:val="left" w:pos="240"/>
              </w:tabs>
              <w:spacing w:line="268" w:lineRule="auto"/>
              <w:ind w:right="26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 petición del </w:t>
            </w:r>
            <w:r>
              <w:rPr>
                <w:rFonts w:ascii="Arial" w:hAnsi="Arial"/>
                <w:spacing w:val="-2"/>
                <w:sz w:val="20"/>
              </w:rPr>
              <w:t xml:space="preserve">Ministerio </w:t>
            </w:r>
            <w:r>
              <w:rPr>
                <w:rFonts w:ascii="Arial" w:hAnsi="Arial"/>
                <w:sz w:val="20"/>
              </w:rPr>
              <w:t>Público.</w:t>
            </w:r>
          </w:p>
        </w:tc>
        <w:tc>
          <w:tcPr>
            <w:tcW w:w="2835" w:type="dxa"/>
            <w:tcBorders>
              <w:top w:val="single" w:sz="6" w:space="0" w:color="929292"/>
              <w:bottom w:val="single" w:sz="6" w:space="0" w:color="929292"/>
            </w:tcBorders>
            <w:shd w:val="clear" w:color="auto" w:fill="F7F7F6"/>
          </w:tcPr>
          <w:p w:rsidR="000E533B" w:rsidRDefault="00F16839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spacing w:before="80"/>
              <w:ind w:hanging="14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El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Consejo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Estado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</w:p>
          <w:p w:rsidR="000E533B" w:rsidRDefault="00F16839">
            <w:pPr>
              <w:pStyle w:val="TableParagraph"/>
              <w:spacing w:before="31"/>
              <w:ind w:left="23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oficio.</w:t>
            </w:r>
          </w:p>
          <w:p w:rsidR="000E533B" w:rsidRDefault="00F16839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spacing w:before="21"/>
              <w:ind w:hanging="14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 solicitud de</w:t>
            </w:r>
            <w:r>
              <w:rPr>
                <w:rFonts w:ascii="Arial" w:hAnsi="Arial"/>
                <w:spacing w:val="-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parte.</w:t>
            </w:r>
          </w:p>
          <w:p w:rsidR="000E533B" w:rsidRDefault="00F16839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spacing w:before="19" w:line="271" w:lineRule="auto"/>
              <w:ind w:right="7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Los Tribunales por remisión </w:t>
            </w:r>
            <w:r>
              <w:rPr>
                <w:rFonts w:ascii="Arial" w:hAnsi="Arial"/>
                <w:w w:val="95"/>
                <w:sz w:val="20"/>
              </w:rPr>
              <w:t>de</w:t>
            </w:r>
            <w:r>
              <w:rPr>
                <w:rFonts w:ascii="Arial" w:hAnsi="Arial"/>
                <w:spacing w:val="-2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los</w:t>
            </w:r>
            <w:r>
              <w:rPr>
                <w:rFonts w:ascii="Arial" w:hAnsi="Arial"/>
                <w:spacing w:val="-2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asuntos</w:t>
            </w:r>
            <w:r>
              <w:rPr>
                <w:rFonts w:ascii="Arial" w:hAnsi="Arial"/>
                <w:spacing w:val="-2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que</w:t>
            </w:r>
            <w:r>
              <w:rPr>
                <w:rFonts w:ascii="Arial" w:hAnsi="Arial"/>
                <w:spacing w:val="-2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conocen</w:t>
            </w:r>
            <w:r>
              <w:rPr>
                <w:rFonts w:ascii="Arial" w:hAnsi="Arial"/>
                <w:spacing w:val="-2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spacing w:val="-4"/>
                <w:w w:val="95"/>
                <w:sz w:val="20"/>
              </w:rPr>
              <w:t xml:space="preserve">en </w:t>
            </w:r>
            <w:r>
              <w:rPr>
                <w:rFonts w:ascii="Arial" w:hAnsi="Arial"/>
                <w:sz w:val="20"/>
              </w:rPr>
              <w:t>única</w:t>
            </w:r>
            <w:r>
              <w:rPr>
                <w:rFonts w:ascii="Arial" w:hAnsi="Arial"/>
                <w:spacing w:val="-2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2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segunda</w:t>
            </w:r>
            <w:r>
              <w:rPr>
                <w:rFonts w:ascii="Arial" w:hAnsi="Arial"/>
                <w:spacing w:val="-2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instancia.</w:t>
            </w:r>
          </w:p>
          <w:p w:rsidR="000E533B" w:rsidRDefault="00F16839">
            <w:pPr>
              <w:pStyle w:val="TableParagraph"/>
              <w:spacing w:before="6" w:line="276" w:lineRule="auto"/>
              <w:ind w:left="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 petición del Ministerio Público.</w:t>
            </w:r>
          </w:p>
          <w:p w:rsidR="000E533B" w:rsidRDefault="00F16839">
            <w:pPr>
              <w:pStyle w:val="TableParagraph"/>
              <w:numPr>
                <w:ilvl w:val="1"/>
                <w:numId w:val="3"/>
              </w:numPr>
              <w:tabs>
                <w:tab w:val="left" w:pos="786"/>
                <w:tab w:val="left" w:pos="787"/>
              </w:tabs>
              <w:spacing w:line="228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Agencia Nacional</w:t>
            </w:r>
            <w:r>
              <w:rPr>
                <w:rFonts w:ascii="Arial" w:hAnsi="Arial"/>
                <w:spacing w:val="-3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</w:p>
          <w:p w:rsidR="000E533B" w:rsidRDefault="00F16839">
            <w:pPr>
              <w:pStyle w:val="TableParagraph"/>
              <w:spacing w:before="32"/>
              <w:ind w:left="20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Defensa Jurídica del Estado</w:t>
            </w:r>
          </w:p>
        </w:tc>
      </w:tr>
    </w:tbl>
    <w:p w:rsidR="000E533B" w:rsidRDefault="000E533B">
      <w:pPr>
        <w:rPr>
          <w:sz w:val="20"/>
        </w:rPr>
        <w:sectPr w:rsidR="000E533B">
          <w:pgSz w:w="12240" w:h="15840"/>
          <w:pgMar w:top="1320" w:right="1420" w:bottom="280" w:left="1600" w:header="248" w:footer="0" w:gutter="0"/>
          <w:cols w:space="720"/>
        </w:sectPr>
      </w:pPr>
    </w:p>
    <w:p w:rsidR="000E533B" w:rsidRDefault="000E533B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614"/>
        <w:gridCol w:w="2835"/>
      </w:tblGrid>
      <w:tr w:rsidR="000E533B">
        <w:trPr>
          <w:trHeight w:val="672"/>
        </w:trPr>
        <w:tc>
          <w:tcPr>
            <w:tcW w:w="3121" w:type="dxa"/>
            <w:tcBorders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0E533B" w:rsidRDefault="00F16839">
            <w:pPr>
              <w:pStyle w:val="TableParagraph"/>
              <w:spacing w:before="96"/>
              <w:ind w:left="5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ASPECTO PROCESAL</w:t>
            </w:r>
          </w:p>
        </w:tc>
        <w:tc>
          <w:tcPr>
            <w:tcW w:w="2614" w:type="dxa"/>
            <w:tcBorders>
              <w:left w:val="single" w:sz="4" w:space="0" w:color="FFFFFF"/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0E533B" w:rsidRDefault="00F16839">
            <w:pPr>
              <w:pStyle w:val="TableParagraph"/>
              <w:spacing w:before="96"/>
              <w:ind w:left="122" w:right="1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LEY 1437 DE 2011 (texto</w:t>
            </w:r>
          </w:p>
          <w:p w:rsidR="000E533B" w:rsidRDefault="00F16839">
            <w:pPr>
              <w:pStyle w:val="TableParagraph"/>
              <w:spacing w:before="31"/>
              <w:ind w:left="121" w:right="1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original)</w:t>
            </w:r>
          </w:p>
        </w:tc>
        <w:tc>
          <w:tcPr>
            <w:tcW w:w="2835" w:type="dxa"/>
            <w:tcBorders>
              <w:left w:val="single" w:sz="4" w:space="0" w:color="FFFFFF"/>
              <w:bottom w:val="single" w:sz="12" w:space="0" w:color="88847E"/>
            </w:tcBorders>
            <w:shd w:val="clear" w:color="auto" w:fill="FF2400"/>
          </w:tcPr>
          <w:p w:rsidR="000E533B" w:rsidRDefault="00F16839">
            <w:pPr>
              <w:pStyle w:val="TableParagraph"/>
              <w:spacing w:before="96"/>
              <w:ind w:left="6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LEY 2080 DE 2021</w:t>
            </w:r>
          </w:p>
        </w:tc>
      </w:tr>
      <w:tr w:rsidR="000E533B">
        <w:trPr>
          <w:trHeight w:val="4221"/>
        </w:trPr>
        <w:tc>
          <w:tcPr>
            <w:tcW w:w="3121" w:type="dxa"/>
            <w:tcBorders>
              <w:top w:val="single" w:sz="12" w:space="0" w:color="88847E"/>
              <w:bottom w:val="single" w:sz="6" w:space="0" w:color="929292"/>
            </w:tcBorders>
          </w:tcPr>
          <w:p w:rsidR="000E533B" w:rsidRDefault="00F16839">
            <w:pPr>
              <w:pStyle w:val="TableParagraph"/>
              <w:spacing w:before="89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COMPETENCIA</w:t>
            </w:r>
          </w:p>
        </w:tc>
        <w:tc>
          <w:tcPr>
            <w:tcW w:w="2614" w:type="dxa"/>
            <w:tcBorders>
              <w:top w:val="single" w:sz="12" w:space="0" w:color="88847E"/>
              <w:bottom w:val="single" w:sz="6" w:space="0" w:color="929292"/>
            </w:tcBorders>
          </w:tcPr>
          <w:p w:rsidR="000E533B" w:rsidRDefault="00F16839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</w:tabs>
              <w:spacing w:before="75" w:line="273" w:lineRule="auto"/>
              <w:ind w:right="79"/>
              <w:rPr>
                <w:rFonts w:ascii="Symbol" w:hAnsi="Symbo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Sala Plena de lo Contencioso </w:t>
            </w:r>
            <w:r>
              <w:rPr>
                <w:rFonts w:ascii="Arial" w:hAnsi="Arial"/>
                <w:w w:val="95"/>
                <w:sz w:val="20"/>
              </w:rPr>
              <w:t xml:space="preserve">Administrativo del Consejo </w:t>
            </w:r>
            <w:r>
              <w:rPr>
                <w:rFonts w:ascii="Arial" w:hAnsi="Arial"/>
                <w:sz w:val="20"/>
              </w:rPr>
              <w:t xml:space="preserve">de Estado cuando los </w:t>
            </w:r>
            <w:r>
              <w:rPr>
                <w:rFonts w:ascii="Arial" w:hAnsi="Arial"/>
                <w:w w:val="95"/>
                <w:sz w:val="20"/>
              </w:rPr>
              <w:t xml:space="preserve">asuntos provengan de sus </w:t>
            </w:r>
            <w:r>
              <w:rPr>
                <w:rFonts w:ascii="Arial" w:hAnsi="Arial"/>
                <w:sz w:val="20"/>
              </w:rPr>
              <w:t>secciones.</w:t>
            </w:r>
          </w:p>
          <w:p w:rsidR="000E533B" w:rsidRDefault="00F16839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68" w:lineRule="auto"/>
              <w:ind w:left="268" w:right="221" w:hanging="171"/>
              <w:rPr>
                <w:rFonts w:ascii="Symbol" w:hAnsi="Symbol"/>
                <w:sz w:val="24"/>
              </w:rPr>
            </w:pPr>
            <w:r>
              <w:rPr>
                <w:rFonts w:ascii="Arial" w:hAnsi="Arial"/>
                <w:w w:val="90"/>
                <w:sz w:val="20"/>
              </w:rPr>
              <w:t>Las</w:t>
            </w:r>
            <w:r>
              <w:rPr>
                <w:rFonts w:ascii="Arial" w:hAnsi="Arial"/>
                <w:spacing w:val="-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>secciones</w:t>
            </w:r>
            <w:r>
              <w:rPr>
                <w:rFonts w:ascii="Arial" w:hAnsi="Arial"/>
                <w:spacing w:val="-1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>del</w:t>
            </w:r>
            <w:r>
              <w:rPr>
                <w:rFonts w:ascii="Arial" w:hAnsi="Arial"/>
                <w:spacing w:val="-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 xml:space="preserve">Consejo </w:t>
            </w:r>
            <w:r>
              <w:rPr>
                <w:rFonts w:ascii="Arial" w:hAnsi="Arial"/>
                <w:sz w:val="20"/>
              </w:rPr>
              <w:t xml:space="preserve">de Estado cuando los </w:t>
            </w:r>
            <w:r>
              <w:rPr>
                <w:rFonts w:ascii="Arial" w:hAnsi="Arial"/>
                <w:w w:val="95"/>
                <w:sz w:val="20"/>
              </w:rPr>
              <w:t>asuntos</w:t>
            </w:r>
            <w:r>
              <w:rPr>
                <w:rFonts w:ascii="Arial" w:hAnsi="Arial"/>
                <w:spacing w:val="-2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provengan</w:t>
            </w:r>
            <w:r>
              <w:rPr>
                <w:rFonts w:ascii="Arial" w:hAnsi="Arial"/>
                <w:spacing w:val="-2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de</w:t>
            </w:r>
            <w:r>
              <w:rPr>
                <w:rFonts w:ascii="Arial" w:hAnsi="Arial"/>
                <w:spacing w:val="-2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 xml:space="preserve">los </w:t>
            </w:r>
            <w:r>
              <w:rPr>
                <w:rFonts w:ascii="Arial" w:hAnsi="Arial"/>
                <w:sz w:val="20"/>
              </w:rPr>
              <w:t>tribunales.</w:t>
            </w:r>
          </w:p>
        </w:tc>
        <w:tc>
          <w:tcPr>
            <w:tcW w:w="2835" w:type="dxa"/>
            <w:tcBorders>
              <w:top w:val="single" w:sz="12" w:space="0" w:color="88847E"/>
              <w:bottom w:val="single" w:sz="6" w:space="0" w:color="929292"/>
            </w:tcBorders>
          </w:tcPr>
          <w:p w:rsidR="000E533B" w:rsidRDefault="00F16839">
            <w:pPr>
              <w:pStyle w:val="TableParagraph"/>
              <w:numPr>
                <w:ilvl w:val="0"/>
                <w:numId w:val="1"/>
              </w:numPr>
              <w:tabs>
                <w:tab w:val="left" w:pos="786"/>
                <w:tab w:val="left" w:pos="787"/>
              </w:tabs>
              <w:spacing w:before="83" w:line="225" w:lineRule="auto"/>
              <w:ind w:right="136" w:hanging="17"/>
              <w:rPr>
                <w:sz w:val="18"/>
              </w:rPr>
            </w:pPr>
            <w:r>
              <w:rPr>
                <w:color w:val="4A4848"/>
                <w:w w:val="90"/>
                <w:sz w:val="18"/>
              </w:rPr>
              <w:t xml:space="preserve">Sala Plena de lo </w:t>
            </w:r>
            <w:r>
              <w:rPr>
                <w:color w:val="4A4848"/>
                <w:w w:val="85"/>
                <w:sz w:val="18"/>
              </w:rPr>
              <w:t>Contencioso</w:t>
            </w:r>
            <w:r>
              <w:rPr>
                <w:color w:val="4A4848"/>
                <w:spacing w:val="-33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Administrativo</w:t>
            </w:r>
            <w:r>
              <w:rPr>
                <w:color w:val="4A4848"/>
                <w:spacing w:val="-33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 xml:space="preserve">del </w:t>
            </w:r>
            <w:r>
              <w:rPr>
                <w:color w:val="4A4848"/>
                <w:w w:val="90"/>
                <w:sz w:val="18"/>
              </w:rPr>
              <w:t xml:space="preserve">Consejo de Estado dictar </w:t>
            </w:r>
            <w:r>
              <w:rPr>
                <w:color w:val="4A4848"/>
                <w:w w:val="80"/>
                <w:sz w:val="18"/>
              </w:rPr>
              <w:t>sentencias</w:t>
            </w:r>
            <w:r>
              <w:rPr>
                <w:color w:val="4A4848"/>
                <w:spacing w:val="-15"/>
                <w:w w:val="80"/>
                <w:sz w:val="18"/>
              </w:rPr>
              <w:t xml:space="preserve"> </w:t>
            </w:r>
            <w:r>
              <w:rPr>
                <w:color w:val="4A4848"/>
                <w:w w:val="80"/>
                <w:sz w:val="18"/>
              </w:rPr>
              <w:t>y</w:t>
            </w:r>
            <w:r>
              <w:rPr>
                <w:color w:val="4A4848"/>
                <w:spacing w:val="-15"/>
                <w:w w:val="80"/>
                <w:sz w:val="18"/>
              </w:rPr>
              <w:t xml:space="preserve"> </w:t>
            </w:r>
            <w:r>
              <w:rPr>
                <w:color w:val="4A4848"/>
                <w:w w:val="80"/>
                <w:sz w:val="18"/>
              </w:rPr>
              <w:t>autos</w:t>
            </w:r>
            <w:r>
              <w:rPr>
                <w:color w:val="4A4848"/>
                <w:spacing w:val="-14"/>
                <w:w w:val="80"/>
                <w:sz w:val="18"/>
              </w:rPr>
              <w:t xml:space="preserve"> </w:t>
            </w:r>
            <w:r>
              <w:rPr>
                <w:color w:val="4A4848"/>
                <w:w w:val="80"/>
                <w:sz w:val="18"/>
              </w:rPr>
              <w:t>de</w:t>
            </w:r>
            <w:r>
              <w:rPr>
                <w:color w:val="4A4848"/>
                <w:spacing w:val="-15"/>
                <w:w w:val="80"/>
                <w:sz w:val="18"/>
              </w:rPr>
              <w:t xml:space="preserve"> </w:t>
            </w:r>
            <w:r>
              <w:rPr>
                <w:color w:val="4A4848"/>
                <w:w w:val="80"/>
                <w:sz w:val="18"/>
              </w:rPr>
              <w:t>unificación jurisprudencial sobre los</w:t>
            </w:r>
            <w:r>
              <w:rPr>
                <w:color w:val="4A4848"/>
                <w:spacing w:val="-31"/>
                <w:w w:val="80"/>
                <w:sz w:val="18"/>
              </w:rPr>
              <w:t xml:space="preserve"> </w:t>
            </w:r>
            <w:r>
              <w:rPr>
                <w:color w:val="4A4848"/>
                <w:w w:val="80"/>
                <w:sz w:val="18"/>
              </w:rPr>
              <w:t>asuntos que provengan de sus</w:t>
            </w:r>
            <w:r>
              <w:rPr>
                <w:color w:val="4A4848"/>
                <w:spacing w:val="-21"/>
                <w:w w:val="80"/>
                <w:sz w:val="18"/>
              </w:rPr>
              <w:t xml:space="preserve"> </w:t>
            </w:r>
            <w:r>
              <w:rPr>
                <w:color w:val="4A4848"/>
                <w:w w:val="80"/>
                <w:sz w:val="18"/>
              </w:rPr>
              <w:t>secciones.</w:t>
            </w:r>
          </w:p>
          <w:p w:rsidR="000E533B" w:rsidRDefault="00F16839">
            <w:pPr>
              <w:pStyle w:val="TableParagraph"/>
              <w:numPr>
                <w:ilvl w:val="0"/>
                <w:numId w:val="1"/>
              </w:numPr>
              <w:tabs>
                <w:tab w:val="left" w:pos="786"/>
                <w:tab w:val="left" w:pos="787"/>
              </w:tabs>
              <w:spacing w:before="6" w:line="225" w:lineRule="auto"/>
              <w:ind w:right="102" w:hanging="17"/>
              <w:rPr>
                <w:sz w:val="18"/>
              </w:rPr>
            </w:pPr>
            <w:r>
              <w:rPr>
                <w:color w:val="4A4848"/>
                <w:w w:val="80"/>
                <w:sz w:val="18"/>
              </w:rPr>
              <w:t>Las</w:t>
            </w:r>
            <w:r>
              <w:rPr>
                <w:color w:val="4A4848"/>
                <w:spacing w:val="-17"/>
                <w:w w:val="80"/>
                <w:sz w:val="18"/>
              </w:rPr>
              <w:t xml:space="preserve"> </w:t>
            </w:r>
            <w:r>
              <w:rPr>
                <w:color w:val="4A4848"/>
                <w:w w:val="80"/>
                <w:sz w:val="18"/>
              </w:rPr>
              <w:t>secciones</w:t>
            </w:r>
            <w:r>
              <w:rPr>
                <w:color w:val="4A4848"/>
                <w:spacing w:val="-16"/>
                <w:w w:val="80"/>
                <w:sz w:val="18"/>
              </w:rPr>
              <w:t xml:space="preserve"> </w:t>
            </w:r>
            <w:r>
              <w:rPr>
                <w:color w:val="4A4848"/>
                <w:w w:val="80"/>
                <w:sz w:val="18"/>
              </w:rPr>
              <w:t>de</w:t>
            </w:r>
            <w:r>
              <w:rPr>
                <w:color w:val="4A4848"/>
                <w:spacing w:val="-18"/>
                <w:w w:val="80"/>
                <w:sz w:val="18"/>
              </w:rPr>
              <w:t xml:space="preserve"> </w:t>
            </w:r>
            <w:r>
              <w:rPr>
                <w:color w:val="4A4848"/>
                <w:w w:val="80"/>
                <w:sz w:val="18"/>
              </w:rPr>
              <w:t>la</w:t>
            </w:r>
            <w:r>
              <w:rPr>
                <w:color w:val="4A4848"/>
                <w:spacing w:val="-17"/>
                <w:w w:val="80"/>
                <w:sz w:val="18"/>
              </w:rPr>
              <w:t xml:space="preserve"> </w:t>
            </w:r>
            <w:r>
              <w:rPr>
                <w:color w:val="4A4848"/>
                <w:w w:val="80"/>
                <w:sz w:val="18"/>
              </w:rPr>
              <w:t xml:space="preserve">Sala de lo Contencioso Administrativo </w:t>
            </w:r>
            <w:r>
              <w:rPr>
                <w:color w:val="4A4848"/>
                <w:w w:val="85"/>
                <w:sz w:val="18"/>
              </w:rPr>
              <w:t xml:space="preserve">del Consejo de Estado dictarán </w:t>
            </w:r>
            <w:r>
              <w:rPr>
                <w:color w:val="4A4848"/>
                <w:w w:val="80"/>
                <w:sz w:val="18"/>
              </w:rPr>
              <w:t>sentencias</w:t>
            </w:r>
            <w:r>
              <w:rPr>
                <w:color w:val="4A4848"/>
                <w:spacing w:val="-12"/>
                <w:w w:val="80"/>
                <w:sz w:val="18"/>
              </w:rPr>
              <w:t xml:space="preserve"> </w:t>
            </w:r>
            <w:r>
              <w:rPr>
                <w:color w:val="4A4848"/>
                <w:w w:val="80"/>
                <w:sz w:val="18"/>
              </w:rPr>
              <w:t>y</w:t>
            </w:r>
            <w:r>
              <w:rPr>
                <w:color w:val="4A4848"/>
                <w:spacing w:val="-14"/>
                <w:w w:val="80"/>
                <w:sz w:val="18"/>
              </w:rPr>
              <w:t xml:space="preserve"> </w:t>
            </w:r>
            <w:r>
              <w:rPr>
                <w:color w:val="4A4848"/>
                <w:w w:val="80"/>
                <w:sz w:val="18"/>
              </w:rPr>
              <w:t>autos</w:t>
            </w:r>
            <w:r>
              <w:rPr>
                <w:color w:val="4A4848"/>
                <w:spacing w:val="-12"/>
                <w:w w:val="80"/>
                <w:sz w:val="18"/>
              </w:rPr>
              <w:t xml:space="preserve"> </w:t>
            </w:r>
            <w:r>
              <w:rPr>
                <w:color w:val="4A4848"/>
                <w:w w:val="80"/>
                <w:sz w:val="18"/>
              </w:rPr>
              <w:t>de</w:t>
            </w:r>
            <w:r>
              <w:rPr>
                <w:color w:val="4A4848"/>
                <w:spacing w:val="-13"/>
                <w:w w:val="80"/>
                <w:sz w:val="18"/>
              </w:rPr>
              <w:t xml:space="preserve"> </w:t>
            </w:r>
            <w:r>
              <w:rPr>
                <w:color w:val="4A4848"/>
                <w:w w:val="80"/>
                <w:sz w:val="18"/>
              </w:rPr>
              <w:t xml:space="preserve">unificación </w:t>
            </w:r>
            <w:r>
              <w:rPr>
                <w:color w:val="4A4848"/>
                <w:w w:val="90"/>
                <w:sz w:val="18"/>
              </w:rPr>
              <w:t xml:space="preserve">en esos mismos eventos, en relación con los asuntos que </w:t>
            </w:r>
            <w:r>
              <w:rPr>
                <w:color w:val="4A4848"/>
                <w:w w:val="85"/>
                <w:sz w:val="18"/>
              </w:rPr>
              <w:t xml:space="preserve">provengan de las subsecciones </w:t>
            </w:r>
            <w:r>
              <w:rPr>
                <w:color w:val="4A4848"/>
                <w:w w:val="90"/>
                <w:sz w:val="18"/>
              </w:rPr>
              <w:t xml:space="preserve">de la corporación, de los </w:t>
            </w:r>
            <w:r>
              <w:rPr>
                <w:color w:val="4A4848"/>
                <w:w w:val="85"/>
                <w:sz w:val="18"/>
              </w:rPr>
              <w:t xml:space="preserve">despachos de los magistrados </w:t>
            </w:r>
            <w:r>
              <w:rPr>
                <w:color w:val="4A4848"/>
                <w:w w:val="90"/>
                <w:sz w:val="18"/>
              </w:rPr>
              <w:t>que las inte</w:t>
            </w:r>
            <w:r>
              <w:rPr>
                <w:color w:val="4A4848"/>
                <w:w w:val="90"/>
                <w:sz w:val="18"/>
              </w:rPr>
              <w:t>gran o de los tribunales,</w:t>
            </w:r>
            <w:r>
              <w:rPr>
                <w:color w:val="4A4848"/>
                <w:spacing w:val="-22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según</w:t>
            </w:r>
            <w:r>
              <w:rPr>
                <w:color w:val="4A4848"/>
                <w:spacing w:val="-22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el</w:t>
            </w:r>
            <w:r>
              <w:rPr>
                <w:color w:val="4A4848"/>
                <w:spacing w:val="-22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caso.</w:t>
            </w:r>
          </w:p>
        </w:tc>
      </w:tr>
      <w:tr w:rsidR="000E533B">
        <w:trPr>
          <w:trHeight w:val="2075"/>
        </w:trPr>
        <w:tc>
          <w:tcPr>
            <w:tcW w:w="3121" w:type="dxa"/>
            <w:tcBorders>
              <w:top w:val="single" w:sz="6" w:space="0" w:color="929292"/>
              <w:bottom w:val="single" w:sz="6" w:space="0" w:color="929292"/>
            </w:tcBorders>
            <w:shd w:val="clear" w:color="auto" w:fill="F7F7F6"/>
          </w:tcPr>
          <w:p w:rsidR="000E533B" w:rsidRDefault="00F16839">
            <w:pPr>
              <w:pStyle w:val="TableParagraph"/>
              <w:spacing w:before="94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OPORTUNIDAD PROCESAL</w:t>
            </w:r>
          </w:p>
        </w:tc>
        <w:tc>
          <w:tcPr>
            <w:tcW w:w="2614" w:type="dxa"/>
            <w:tcBorders>
              <w:top w:val="single" w:sz="6" w:space="0" w:color="929292"/>
              <w:bottom w:val="single" w:sz="6" w:space="0" w:color="929292"/>
            </w:tcBorders>
            <w:shd w:val="clear" w:color="auto" w:fill="F7F7F6"/>
          </w:tcPr>
          <w:p w:rsidR="000E533B" w:rsidRDefault="00F16839">
            <w:pPr>
              <w:pStyle w:val="TableParagraph"/>
              <w:tabs>
                <w:tab w:val="left" w:pos="1386"/>
              </w:tabs>
              <w:spacing w:before="94" w:line="273" w:lineRule="auto"/>
              <w:ind w:left="78" w:right="68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El Consejo de Estado</w:t>
            </w:r>
            <w:r>
              <w:rPr>
                <w:rFonts w:ascii="Arial" w:hAnsi="Arial"/>
                <w:spacing w:val="-4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podrá asumir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pacing w:val="-1"/>
                <w:w w:val="95"/>
                <w:sz w:val="20"/>
              </w:rPr>
              <w:t xml:space="preserve">conocimiento </w:t>
            </w:r>
            <w:r>
              <w:rPr>
                <w:rFonts w:ascii="Arial" w:hAnsi="Arial"/>
                <w:sz w:val="20"/>
              </w:rPr>
              <w:t>mientras el asunto se encuentre</w:t>
            </w:r>
            <w:r>
              <w:rPr>
                <w:rFonts w:ascii="Arial" w:hAnsi="Arial"/>
                <w:spacing w:val="-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pendiente</w:t>
            </w:r>
            <w:r>
              <w:rPr>
                <w:rFonts w:ascii="Arial" w:hAnsi="Arial"/>
                <w:spacing w:val="-2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2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fallo ya sea en sus </w:t>
            </w:r>
            <w:r>
              <w:rPr>
                <w:rFonts w:ascii="Arial" w:hAnsi="Arial"/>
                <w:spacing w:val="-3"/>
                <w:sz w:val="20"/>
              </w:rPr>
              <w:t xml:space="preserve">mismas </w:t>
            </w:r>
            <w:r>
              <w:rPr>
                <w:rFonts w:ascii="Arial" w:hAnsi="Arial"/>
                <w:sz w:val="20"/>
              </w:rPr>
              <w:t>secciones o proveniente de los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tribunales.</w:t>
            </w:r>
          </w:p>
        </w:tc>
        <w:tc>
          <w:tcPr>
            <w:tcW w:w="2835" w:type="dxa"/>
            <w:tcBorders>
              <w:top w:val="single" w:sz="6" w:space="0" w:color="929292"/>
              <w:bottom w:val="single" w:sz="6" w:space="0" w:color="929292"/>
            </w:tcBorders>
            <w:shd w:val="clear" w:color="auto" w:fill="F7F7F6"/>
          </w:tcPr>
          <w:p w:rsidR="000E533B" w:rsidRDefault="00F16839">
            <w:pPr>
              <w:pStyle w:val="TableParagraph"/>
              <w:spacing w:before="88" w:line="225" w:lineRule="auto"/>
              <w:ind w:left="78" w:right="68" w:firstLine="50"/>
              <w:jc w:val="both"/>
              <w:rPr>
                <w:sz w:val="18"/>
              </w:rPr>
            </w:pPr>
            <w:r>
              <w:rPr>
                <w:color w:val="4A4848"/>
                <w:w w:val="90"/>
                <w:sz w:val="18"/>
              </w:rPr>
              <w:t xml:space="preserve">El Consejo de Estado podrá asumir conocimiento de los </w:t>
            </w:r>
            <w:r>
              <w:rPr>
                <w:color w:val="4A4848"/>
                <w:w w:val="85"/>
                <w:sz w:val="18"/>
              </w:rPr>
              <w:t>asuntos</w:t>
            </w:r>
            <w:r>
              <w:rPr>
                <w:color w:val="4A4848"/>
                <w:spacing w:val="-11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pendientes</w:t>
            </w:r>
            <w:r>
              <w:rPr>
                <w:color w:val="4A4848"/>
                <w:spacing w:val="-10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de</w:t>
            </w:r>
            <w:r>
              <w:rPr>
                <w:color w:val="4A4848"/>
                <w:spacing w:val="-11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fallo</w:t>
            </w:r>
            <w:r>
              <w:rPr>
                <w:color w:val="4A4848"/>
                <w:spacing w:val="-10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o</w:t>
            </w:r>
            <w:r>
              <w:rPr>
                <w:color w:val="4A4848"/>
                <w:spacing w:val="-10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 xml:space="preserve">de </w:t>
            </w:r>
            <w:r>
              <w:rPr>
                <w:color w:val="4A4848"/>
                <w:w w:val="90"/>
                <w:sz w:val="18"/>
              </w:rPr>
              <w:t>decisión</w:t>
            </w:r>
            <w:r>
              <w:rPr>
                <w:color w:val="4A4848"/>
                <w:spacing w:val="-19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interlocutoria.</w:t>
            </w:r>
          </w:p>
        </w:tc>
      </w:tr>
      <w:tr w:rsidR="000E533B">
        <w:trPr>
          <w:trHeight w:val="2620"/>
        </w:trPr>
        <w:tc>
          <w:tcPr>
            <w:tcW w:w="3121" w:type="dxa"/>
            <w:tcBorders>
              <w:top w:val="single" w:sz="6" w:space="0" w:color="929292"/>
              <w:bottom w:val="single" w:sz="6" w:space="0" w:color="929292"/>
            </w:tcBorders>
          </w:tcPr>
          <w:p w:rsidR="000E533B" w:rsidRDefault="00F16839">
            <w:pPr>
              <w:pStyle w:val="TableParagraph"/>
              <w:spacing w:before="96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CAUSALES</w:t>
            </w:r>
          </w:p>
        </w:tc>
        <w:tc>
          <w:tcPr>
            <w:tcW w:w="2614" w:type="dxa"/>
            <w:tcBorders>
              <w:top w:val="single" w:sz="6" w:space="0" w:color="929292"/>
              <w:bottom w:val="single" w:sz="6" w:space="0" w:color="929292"/>
            </w:tcBorders>
          </w:tcPr>
          <w:p w:rsidR="000E533B" w:rsidRDefault="00F16839">
            <w:pPr>
              <w:pStyle w:val="TableParagraph"/>
              <w:tabs>
                <w:tab w:val="left" w:pos="1389"/>
              </w:tabs>
              <w:spacing w:before="96" w:line="273" w:lineRule="auto"/>
              <w:ind w:left="78" w:right="67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 proferirán decisiones de unificación jurisprudencial en los siguientes casos: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por razones de importancia jurídica,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pacing w:val="-1"/>
                <w:w w:val="90"/>
                <w:sz w:val="20"/>
              </w:rPr>
              <w:t xml:space="preserve">trascendencia </w:t>
            </w:r>
            <w:r>
              <w:rPr>
                <w:rFonts w:ascii="Arial" w:hAnsi="Arial"/>
                <w:sz w:val="20"/>
              </w:rPr>
              <w:t xml:space="preserve">económica o social </w:t>
            </w:r>
            <w:r>
              <w:rPr>
                <w:rFonts w:ascii="Arial" w:hAnsi="Arial"/>
                <w:spacing w:val="-14"/>
                <w:sz w:val="20"/>
              </w:rPr>
              <w:t xml:space="preserve">o </w:t>
            </w:r>
            <w:r>
              <w:rPr>
                <w:rFonts w:ascii="Arial" w:hAnsi="Arial"/>
                <w:sz w:val="20"/>
              </w:rPr>
              <w:t>necesidad de sentar jurisprudencia.</w:t>
            </w:r>
          </w:p>
        </w:tc>
        <w:tc>
          <w:tcPr>
            <w:tcW w:w="2835" w:type="dxa"/>
            <w:tcBorders>
              <w:top w:val="single" w:sz="6" w:space="0" w:color="929292"/>
              <w:bottom w:val="single" w:sz="6" w:space="0" w:color="929292"/>
            </w:tcBorders>
          </w:tcPr>
          <w:p w:rsidR="000E533B" w:rsidRDefault="00F16839">
            <w:pPr>
              <w:pStyle w:val="TableParagraph"/>
              <w:tabs>
                <w:tab w:val="left" w:pos="1067"/>
                <w:tab w:val="left" w:pos="1898"/>
              </w:tabs>
              <w:spacing w:before="90" w:line="225" w:lineRule="auto"/>
              <w:ind w:left="78" w:right="67"/>
              <w:jc w:val="both"/>
              <w:rPr>
                <w:sz w:val="18"/>
              </w:rPr>
            </w:pPr>
            <w:r>
              <w:rPr>
                <w:color w:val="4A4848"/>
                <w:w w:val="90"/>
                <w:sz w:val="18"/>
              </w:rPr>
              <w:t xml:space="preserve">Por razones de importancia </w:t>
            </w:r>
            <w:r>
              <w:rPr>
                <w:color w:val="4A4848"/>
                <w:w w:val="80"/>
                <w:sz w:val="18"/>
              </w:rPr>
              <w:t>jurídica,</w:t>
            </w:r>
            <w:r>
              <w:rPr>
                <w:color w:val="4A4848"/>
                <w:spacing w:val="-28"/>
                <w:w w:val="80"/>
                <w:sz w:val="18"/>
              </w:rPr>
              <w:t xml:space="preserve"> </w:t>
            </w:r>
            <w:r>
              <w:rPr>
                <w:color w:val="4A4848"/>
                <w:w w:val="80"/>
                <w:sz w:val="18"/>
              </w:rPr>
              <w:t>trascendencia</w:t>
            </w:r>
            <w:r>
              <w:rPr>
                <w:color w:val="4A4848"/>
                <w:spacing w:val="-28"/>
                <w:w w:val="80"/>
                <w:sz w:val="18"/>
              </w:rPr>
              <w:t xml:space="preserve"> </w:t>
            </w:r>
            <w:r>
              <w:rPr>
                <w:color w:val="4A4848"/>
                <w:w w:val="80"/>
                <w:sz w:val="18"/>
              </w:rPr>
              <w:t xml:space="preserve">económica </w:t>
            </w:r>
            <w:r>
              <w:rPr>
                <w:color w:val="4A4848"/>
                <w:w w:val="85"/>
                <w:sz w:val="18"/>
              </w:rPr>
              <w:t>o</w:t>
            </w:r>
            <w:r>
              <w:rPr>
                <w:color w:val="4A4848"/>
                <w:spacing w:val="-8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social</w:t>
            </w:r>
            <w:r>
              <w:rPr>
                <w:color w:val="4A4848"/>
                <w:spacing w:val="-7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o</w:t>
            </w:r>
            <w:r>
              <w:rPr>
                <w:color w:val="4A4848"/>
                <w:spacing w:val="-7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necesidad</w:t>
            </w:r>
            <w:r>
              <w:rPr>
                <w:color w:val="4A4848"/>
                <w:spacing w:val="-7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de</w:t>
            </w:r>
            <w:r>
              <w:rPr>
                <w:color w:val="4A4848"/>
                <w:spacing w:val="-8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sentar</w:t>
            </w:r>
            <w:r>
              <w:rPr>
                <w:color w:val="4A4848"/>
                <w:spacing w:val="-7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 xml:space="preserve">o </w:t>
            </w:r>
            <w:r>
              <w:rPr>
                <w:color w:val="4A4848"/>
                <w:w w:val="80"/>
                <w:sz w:val="18"/>
              </w:rPr>
              <w:t xml:space="preserve">unificar jurisprudencia o precisar </w:t>
            </w:r>
            <w:r>
              <w:rPr>
                <w:color w:val="4A4848"/>
                <w:w w:val="90"/>
                <w:sz w:val="18"/>
              </w:rPr>
              <w:t xml:space="preserve">su alcance o resolver las </w:t>
            </w:r>
            <w:r>
              <w:rPr>
                <w:color w:val="4A4848"/>
                <w:w w:val="80"/>
                <w:sz w:val="18"/>
              </w:rPr>
              <w:t>divergencias en su interpretac</w:t>
            </w:r>
            <w:r>
              <w:rPr>
                <w:color w:val="4A4848"/>
                <w:w w:val="80"/>
                <w:sz w:val="18"/>
              </w:rPr>
              <w:t xml:space="preserve">ión </w:t>
            </w:r>
            <w:r>
              <w:rPr>
                <w:color w:val="4A4848"/>
                <w:w w:val="90"/>
                <w:sz w:val="18"/>
              </w:rPr>
              <w:t>y aplicación que ameriten la expedición de una sentencia</w:t>
            </w:r>
            <w:r>
              <w:rPr>
                <w:color w:val="4A4848"/>
                <w:spacing w:val="-37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o auto</w:t>
            </w:r>
            <w:r>
              <w:rPr>
                <w:color w:val="4A4848"/>
                <w:w w:val="90"/>
                <w:sz w:val="18"/>
              </w:rPr>
              <w:tab/>
              <w:t>de</w:t>
            </w:r>
            <w:r>
              <w:rPr>
                <w:color w:val="4A4848"/>
                <w:w w:val="90"/>
                <w:sz w:val="18"/>
              </w:rPr>
              <w:tab/>
            </w:r>
            <w:r>
              <w:rPr>
                <w:color w:val="4A4848"/>
                <w:w w:val="75"/>
                <w:sz w:val="18"/>
              </w:rPr>
              <w:t xml:space="preserve">unificación </w:t>
            </w:r>
            <w:r>
              <w:rPr>
                <w:color w:val="4A4848"/>
                <w:w w:val="90"/>
                <w:sz w:val="18"/>
              </w:rPr>
              <w:t>jurisprudencial,</w:t>
            </w:r>
          </w:p>
        </w:tc>
      </w:tr>
      <w:tr w:rsidR="000E533B">
        <w:trPr>
          <w:trHeight w:val="3263"/>
        </w:trPr>
        <w:tc>
          <w:tcPr>
            <w:tcW w:w="3121" w:type="dxa"/>
            <w:tcBorders>
              <w:top w:val="single" w:sz="6" w:space="0" w:color="929292"/>
              <w:bottom w:val="single" w:sz="6" w:space="0" w:color="929292"/>
            </w:tcBorders>
            <w:shd w:val="clear" w:color="auto" w:fill="F7F7F6"/>
          </w:tcPr>
          <w:p w:rsidR="000E533B" w:rsidRDefault="00F16839">
            <w:pPr>
              <w:pStyle w:val="TableParagraph"/>
              <w:spacing w:before="91" w:line="276" w:lineRule="auto"/>
              <w:ind w:left="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 xml:space="preserve">MECANISMO ELECTRÓNICO DE </w:t>
            </w:r>
            <w:r>
              <w:rPr>
                <w:rFonts w:ascii="Arial" w:hAnsi="Arial"/>
                <w:b/>
                <w:sz w:val="20"/>
              </w:rPr>
              <w:t>IDENTIFICACIÓN</w:t>
            </w:r>
          </w:p>
        </w:tc>
        <w:tc>
          <w:tcPr>
            <w:tcW w:w="2614" w:type="dxa"/>
            <w:tcBorders>
              <w:top w:val="single" w:sz="6" w:space="0" w:color="929292"/>
              <w:bottom w:val="single" w:sz="6" w:space="0" w:color="929292"/>
            </w:tcBorders>
            <w:shd w:val="clear" w:color="auto" w:fill="F7F7F6"/>
          </w:tcPr>
          <w:p w:rsidR="000E533B" w:rsidRDefault="00F16839">
            <w:pPr>
              <w:pStyle w:val="TableParagraph"/>
              <w:spacing w:before="77"/>
              <w:ind w:right="23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X</w:t>
            </w:r>
          </w:p>
        </w:tc>
        <w:tc>
          <w:tcPr>
            <w:tcW w:w="2835" w:type="dxa"/>
            <w:tcBorders>
              <w:top w:val="single" w:sz="6" w:space="0" w:color="929292"/>
              <w:bottom w:val="single" w:sz="6" w:space="0" w:color="929292"/>
            </w:tcBorders>
            <w:shd w:val="clear" w:color="auto" w:fill="F7F7F6"/>
          </w:tcPr>
          <w:p w:rsidR="000E533B" w:rsidRDefault="00F16839">
            <w:pPr>
              <w:pStyle w:val="TableParagraph"/>
              <w:spacing w:before="86" w:line="225" w:lineRule="auto"/>
              <w:ind w:left="78" w:right="66"/>
              <w:jc w:val="both"/>
              <w:rPr>
                <w:sz w:val="18"/>
              </w:rPr>
            </w:pPr>
            <w:r>
              <w:rPr>
                <w:color w:val="4A4848"/>
                <w:w w:val="90"/>
                <w:sz w:val="18"/>
              </w:rPr>
              <w:t xml:space="preserve">El Consejo de Estado implementará un mecanismo </w:t>
            </w:r>
            <w:r>
              <w:rPr>
                <w:color w:val="4A4848"/>
                <w:w w:val="85"/>
                <w:sz w:val="18"/>
              </w:rPr>
              <w:t>electrónico de fácil acceso que permita</w:t>
            </w:r>
            <w:r>
              <w:rPr>
                <w:color w:val="4A4848"/>
                <w:spacing w:val="-32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comunicar</w:t>
            </w:r>
            <w:r>
              <w:rPr>
                <w:color w:val="4A4848"/>
                <w:spacing w:val="-31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y</w:t>
            </w:r>
            <w:r>
              <w:rPr>
                <w:color w:val="4A4848"/>
                <w:spacing w:val="-31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alertar</w:t>
            </w:r>
            <w:r>
              <w:rPr>
                <w:color w:val="4A4848"/>
                <w:spacing w:val="-31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a</w:t>
            </w:r>
            <w:r>
              <w:rPr>
                <w:color w:val="4A4848"/>
                <w:spacing w:val="-32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>sus integrantes y a la ciudadanía</w:t>
            </w:r>
            <w:r>
              <w:rPr>
                <w:color w:val="4A4848"/>
                <w:spacing w:val="-17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 xml:space="preserve">en </w:t>
            </w:r>
            <w:r>
              <w:rPr>
                <w:color w:val="4A4848"/>
                <w:w w:val="90"/>
                <w:sz w:val="18"/>
              </w:rPr>
              <w:t>general respecto de aquellas materias</w:t>
            </w:r>
            <w:r>
              <w:rPr>
                <w:color w:val="4A4848"/>
                <w:spacing w:val="-15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o</w:t>
            </w:r>
            <w:r>
              <w:rPr>
                <w:color w:val="4A4848"/>
                <w:spacing w:val="-14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temas</w:t>
            </w:r>
            <w:r>
              <w:rPr>
                <w:color w:val="4A4848"/>
                <w:spacing w:val="-14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que</w:t>
            </w:r>
            <w:r>
              <w:rPr>
                <w:color w:val="4A4848"/>
                <w:spacing w:val="-15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>estén</w:t>
            </w:r>
            <w:r>
              <w:rPr>
                <w:color w:val="4A4848"/>
                <w:spacing w:val="-14"/>
                <w:w w:val="90"/>
                <w:sz w:val="18"/>
              </w:rPr>
              <w:t xml:space="preserve"> </w:t>
            </w:r>
            <w:r>
              <w:rPr>
                <w:color w:val="4A4848"/>
                <w:w w:val="90"/>
                <w:sz w:val="18"/>
              </w:rPr>
              <w:t xml:space="preserve">en </w:t>
            </w:r>
            <w:r>
              <w:rPr>
                <w:color w:val="4A4848"/>
                <w:w w:val="85"/>
                <w:sz w:val="18"/>
              </w:rPr>
              <w:t>trámite en la Corporación, y</w:t>
            </w:r>
            <w:r>
              <w:rPr>
                <w:color w:val="4A4848"/>
                <w:spacing w:val="-25"/>
                <w:w w:val="85"/>
                <w:sz w:val="18"/>
              </w:rPr>
              <w:t xml:space="preserve"> </w:t>
            </w:r>
            <w:r>
              <w:rPr>
                <w:color w:val="4A4848"/>
                <w:w w:val="85"/>
                <w:sz w:val="18"/>
              </w:rPr>
              <w:t xml:space="preserve">que </w:t>
            </w:r>
            <w:r>
              <w:rPr>
                <w:color w:val="4A4848"/>
                <w:w w:val="90"/>
                <w:sz w:val="18"/>
              </w:rPr>
              <w:t xml:space="preserve">por su importancia jurídica, </w:t>
            </w:r>
            <w:r>
              <w:rPr>
                <w:color w:val="4A4848"/>
                <w:w w:val="80"/>
                <w:sz w:val="18"/>
              </w:rPr>
              <w:t>trascendencia económica o</w:t>
            </w:r>
            <w:r>
              <w:rPr>
                <w:color w:val="4A4848"/>
                <w:spacing w:val="-37"/>
                <w:w w:val="80"/>
                <w:sz w:val="18"/>
              </w:rPr>
              <w:t xml:space="preserve"> </w:t>
            </w:r>
            <w:r>
              <w:rPr>
                <w:color w:val="4A4848"/>
                <w:w w:val="80"/>
                <w:sz w:val="18"/>
              </w:rPr>
              <w:t xml:space="preserve">social </w:t>
            </w:r>
            <w:r>
              <w:rPr>
                <w:color w:val="4A4848"/>
                <w:w w:val="90"/>
                <w:sz w:val="18"/>
              </w:rPr>
              <w:t>o p</w:t>
            </w:r>
            <w:r>
              <w:rPr>
                <w:color w:val="4A4848"/>
                <w:w w:val="90"/>
                <w:sz w:val="18"/>
              </w:rPr>
              <w:t xml:space="preserve">or necesidad de unificar o </w:t>
            </w:r>
            <w:r>
              <w:rPr>
                <w:color w:val="4A4848"/>
                <w:w w:val="80"/>
                <w:sz w:val="18"/>
              </w:rPr>
              <w:t>sentar</w:t>
            </w:r>
            <w:r>
              <w:rPr>
                <w:color w:val="4A4848"/>
                <w:spacing w:val="-22"/>
                <w:w w:val="80"/>
                <w:sz w:val="18"/>
              </w:rPr>
              <w:t xml:space="preserve"> </w:t>
            </w:r>
            <w:r>
              <w:rPr>
                <w:color w:val="4A4848"/>
                <w:w w:val="80"/>
                <w:sz w:val="18"/>
              </w:rPr>
              <w:t>jurisprudencia</w:t>
            </w:r>
            <w:r>
              <w:rPr>
                <w:color w:val="4A4848"/>
                <w:spacing w:val="-20"/>
                <w:w w:val="80"/>
                <w:sz w:val="18"/>
              </w:rPr>
              <w:t xml:space="preserve"> </w:t>
            </w:r>
            <w:r>
              <w:rPr>
                <w:color w:val="4A4848"/>
                <w:w w:val="80"/>
                <w:sz w:val="18"/>
              </w:rPr>
              <w:t>o</w:t>
            </w:r>
            <w:r>
              <w:rPr>
                <w:color w:val="4A4848"/>
                <w:spacing w:val="-21"/>
                <w:w w:val="80"/>
                <w:sz w:val="18"/>
              </w:rPr>
              <w:t xml:space="preserve"> </w:t>
            </w:r>
            <w:r>
              <w:rPr>
                <w:color w:val="4A4848"/>
                <w:w w:val="80"/>
                <w:sz w:val="18"/>
              </w:rPr>
              <w:t>precisar</w:t>
            </w:r>
            <w:r>
              <w:rPr>
                <w:color w:val="4A4848"/>
                <w:spacing w:val="-23"/>
                <w:w w:val="80"/>
                <w:sz w:val="18"/>
              </w:rPr>
              <w:t xml:space="preserve"> </w:t>
            </w:r>
            <w:r>
              <w:rPr>
                <w:color w:val="4A4848"/>
                <w:w w:val="80"/>
                <w:sz w:val="18"/>
              </w:rPr>
              <w:t>su alcance</w:t>
            </w:r>
            <w:r>
              <w:rPr>
                <w:color w:val="4A4848"/>
                <w:spacing w:val="-30"/>
                <w:w w:val="80"/>
                <w:sz w:val="18"/>
              </w:rPr>
              <w:t xml:space="preserve"> </w:t>
            </w:r>
            <w:r>
              <w:rPr>
                <w:color w:val="4A4848"/>
                <w:w w:val="80"/>
                <w:sz w:val="18"/>
              </w:rPr>
              <w:t>o</w:t>
            </w:r>
            <w:r>
              <w:rPr>
                <w:color w:val="4A4848"/>
                <w:spacing w:val="-29"/>
                <w:w w:val="80"/>
                <w:sz w:val="18"/>
              </w:rPr>
              <w:t xml:space="preserve"> </w:t>
            </w:r>
            <w:r>
              <w:rPr>
                <w:color w:val="4A4848"/>
                <w:w w:val="80"/>
                <w:sz w:val="18"/>
              </w:rPr>
              <w:t>resolver</w:t>
            </w:r>
            <w:r>
              <w:rPr>
                <w:color w:val="4A4848"/>
                <w:spacing w:val="-30"/>
                <w:w w:val="80"/>
                <w:sz w:val="18"/>
              </w:rPr>
              <w:t xml:space="preserve"> </w:t>
            </w:r>
            <w:r>
              <w:rPr>
                <w:color w:val="4A4848"/>
                <w:w w:val="80"/>
                <w:sz w:val="18"/>
              </w:rPr>
              <w:t>las</w:t>
            </w:r>
            <w:r>
              <w:rPr>
                <w:color w:val="4A4848"/>
                <w:spacing w:val="-31"/>
                <w:w w:val="80"/>
                <w:sz w:val="18"/>
              </w:rPr>
              <w:t xml:space="preserve"> </w:t>
            </w:r>
            <w:r>
              <w:rPr>
                <w:color w:val="4A4848"/>
                <w:w w:val="80"/>
                <w:sz w:val="18"/>
              </w:rPr>
              <w:t>divergencias</w:t>
            </w:r>
          </w:p>
        </w:tc>
      </w:tr>
    </w:tbl>
    <w:p w:rsidR="000E533B" w:rsidRDefault="000E533B">
      <w:pPr>
        <w:spacing w:line="225" w:lineRule="auto"/>
        <w:jc w:val="both"/>
        <w:rPr>
          <w:sz w:val="18"/>
        </w:rPr>
        <w:sectPr w:rsidR="000E533B">
          <w:pgSz w:w="12240" w:h="15840"/>
          <w:pgMar w:top="1320" w:right="1420" w:bottom="280" w:left="1600" w:header="248" w:footer="0" w:gutter="0"/>
          <w:cols w:space="720"/>
        </w:sectPr>
      </w:pPr>
    </w:p>
    <w:p w:rsidR="000E533B" w:rsidRDefault="000E533B">
      <w:pPr>
        <w:pStyle w:val="Textoindependiente"/>
        <w:rPr>
          <w:sz w:val="7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614"/>
        <w:gridCol w:w="2835"/>
      </w:tblGrid>
      <w:tr w:rsidR="000E533B">
        <w:trPr>
          <w:trHeight w:val="672"/>
        </w:trPr>
        <w:tc>
          <w:tcPr>
            <w:tcW w:w="3121" w:type="dxa"/>
            <w:tcBorders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0E533B" w:rsidRDefault="00F16839">
            <w:pPr>
              <w:pStyle w:val="TableParagraph"/>
              <w:spacing w:before="96"/>
              <w:ind w:left="5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ASPECTO PROCESAL</w:t>
            </w:r>
          </w:p>
        </w:tc>
        <w:tc>
          <w:tcPr>
            <w:tcW w:w="2614" w:type="dxa"/>
            <w:tcBorders>
              <w:left w:val="single" w:sz="4" w:space="0" w:color="FFFFFF"/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0E533B" w:rsidRDefault="00F16839">
            <w:pPr>
              <w:pStyle w:val="TableParagraph"/>
              <w:spacing w:before="96"/>
              <w:ind w:left="122" w:right="1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LEY 1437 DE 2011 (texto</w:t>
            </w:r>
          </w:p>
          <w:p w:rsidR="000E533B" w:rsidRDefault="00F16839">
            <w:pPr>
              <w:pStyle w:val="TableParagraph"/>
              <w:spacing w:before="31"/>
              <w:ind w:left="121" w:right="1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original)</w:t>
            </w:r>
          </w:p>
        </w:tc>
        <w:tc>
          <w:tcPr>
            <w:tcW w:w="2835" w:type="dxa"/>
            <w:tcBorders>
              <w:left w:val="single" w:sz="4" w:space="0" w:color="FFFFFF"/>
              <w:bottom w:val="single" w:sz="12" w:space="0" w:color="88847E"/>
            </w:tcBorders>
            <w:shd w:val="clear" w:color="auto" w:fill="FF2400"/>
          </w:tcPr>
          <w:p w:rsidR="000E533B" w:rsidRDefault="00F16839">
            <w:pPr>
              <w:pStyle w:val="TableParagraph"/>
              <w:spacing w:before="96"/>
              <w:ind w:left="6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LEY 2080 DE 2021</w:t>
            </w:r>
          </w:p>
        </w:tc>
      </w:tr>
      <w:tr w:rsidR="000E533B">
        <w:trPr>
          <w:trHeight w:val="1583"/>
        </w:trPr>
        <w:tc>
          <w:tcPr>
            <w:tcW w:w="3121" w:type="dxa"/>
            <w:tcBorders>
              <w:top w:val="single" w:sz="12" w:space="0" w:color="88847E"/>
              <w:bottom w:val="single" w:sz="6" w:space="0" w:color="929292"/>
            </w:tcBorders>
            <w:shd w:val="clear" w:color="auto" w:fill="F7F7F6"/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4" w:type="dxa"/>
            <w:tcBorders>
              <w:top w:val="single" w:sz="12" w:space="0" w:color="88847E"/>
              <w:bottom w:val="single" w:sz="6" w:space="0" w:color="929292"/>
            </w:tcBorders>
            <w:shd w:val="clear" w:color="auto" w:fill="F7F7F6"/>
          </w:tcPr>
          <w:p w:rsidR="000E533B" w:rsidRDefault="000E53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single" w:sz="12" w:space="0" w:color="88847E"/>
              <w:bottom w:val="single" w:sz="6" w:space="0" w:color="929292"/>
            </w:tcBorders>
            <w:shd w:val="clear" w:color="auto" w:fill="F7F7F6"/>
          </w:tcPr>
          <w:p w:rsidR="000E533B" w:rsidRDefault="00F16839">
            <w:pPr>
              <w:pStyle w:val="TableParagraph"/>
              <w:spacing w:before="83" w:line="225" w:lineRule="auto"/>
              <w:ind w:left="78" w:right="67"/>
              <w:jc w:val="both"/>
              <w:rPr>
                <w:sz w:val="18"/>
              </w:rPr>
            </w:pPr>
            <w:r>
              <w:rPr>
                <w:color w:val="4A4848"/>
                <w:w w:val="80"/>
                <w:sz w:val="18"/>
              </w:rPr>
              <w:t xml:space="preserve">en su interpretación y aplicación, </w:t>
            </w:r>
            <w:r>
              <w:rPr>
                <w:color w:val="4A4848"/>
                <w:w w:val="85"/>
                <w:sz w:val="18"/>
              </w:rPr>
              <w:t xml:space="preserve">puedan ser propuestos para ser </w:t>
            </w:r>
            <w:r>
              <w:rPr>
                <w:color w:val="4A4848"/>
                <w:w w:val="90"/>
                <w:sz w:val="18"/>
              </w:rPr>
              <w:t>asumidos de oficio por la Sala Plena de lo Contencioso Administrativo, para los fines previstos en este artículo.</w:t>
            </w:r>
          </w:p>
        </w:tc>
      </w:tr>
    </w:tbl>
    <w:p w:rsidR="00F16839" w:rsidRDefault="00F16839"/>
    <w:sectPr w:rsidR="00F16839">
      <w:pgSz w:w="12240" w:h="15840"/>
      <w:pgMar w:top="1320" w:right="1420" w:bottom="280" w:left="1600" w:header="2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839" w:rsidRDefault="00F16839">
      <w:r>
        <w:separator/>
      </w:r>
    </w:p>
  </w:endnote>
  <w:endnote w:type="continuationSeparator" w:id="0">
    <w:p w:rsidR="00F16839" w:rsidRDefault="00F1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839" w:rsidRDefault="00F16839">
      <w:r>
        <w:separator/>
      </w:r>
    </w:p>
  </w:footnote>
  <w:footnote w:type="continuationSeparator" w:id="0">
    <w:p w:rsidR="00F16839" w:rsidRDefault="00F16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33B" w:rsidRDefault="00F16839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23296" behindDoc="1" locked="0" layoutInCell="1" allowOverlap="1">
          <wp:simplePos x="0" y="0"/>
          <wp:positionH relativeFrom="page">
            <wp:posOffset>5561329</wp:posOffset>
          </wp:positionH>
          <wp:positionV relativeFrom="page">
            <wp:posOffset>157479</wp:posOffset>
          </wp:positionV>
          <wp:extent cx="507395" cy="61083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395" cy="6108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23808" behindDoc="1" locked="0" layoutInCell="1" allowOverlap="1">
          <wp:simplePos x="0" y="0"/>
          <wp:positionH relativeFrom="page">
            <wp:posOffset>528319</wp:posOffset>
          </wp:positionH>
          <wp:positionV relativeFrom="page">
            <wp:posOffset>214033</wp:posOffset>
          </wp:positionV>
          <wp:extent cx="907415" cy="38978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7415" cy="389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24320" behindDoc="1" locked="0" layoutInCell="1" allowOverlap="1">
          <wp:simplePos x="0" y="0"/>
          <wp:positionH relativeFrom="page">
            <wp:posOffset>1695450</wp:posOffset>
          </wp:positionH>
          <wp:positionV relativeFrom="page">
            <wp:posOffset>227171</wp:posOffset>
          </wp:positionV>
          <wp:extent cx="1685180" cy="513873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85180" cy="513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24832" behindDoc="1" locked="0" layoutInCell="1" allowOverlap="1">
          <wp:simplePos x="0" y="0"/>
          <wp:positionH relativeFrom="page">
            <wp:posOffset>6421120</wp:posOffset>
          </wp:positionH>
          <wp:positionV relativeFrom="page">
            <wp:posOffset>293370</wp:posOffset>
          </wp:positionV>
          <wp:extent cx="408304" cy="460375"/>
          <wp:effectExtent l="0" t="0" r="0" b="0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408304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25344" behindDoc="1" locked="0" layoutInCell="1" allowOverlap="1">
          <wp:simplePos x="0" y="0"/>
          <wp:positionH relativeFrom="page">
            <wp:posOffset>3641725</wp:posOffset>
          </wp:positionH>
          <wp:positionV relativeFrom="page">
            <wp:posOffset>346709</wp:posOffset>
          </wp:positionV>
          <wp:extent cx="1532636" cy="329565"/>
          <wp:effectExtent l="0" t="0" r="0" b="0"/>
          <wp:wrapNone/>
          <wp:docPr id="9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532636" cy="329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A28BB"/>
    <w:multiLevelType w:val="hybridMultilevel"/>
    <w:tmpl w:val="80C8D8B4"/>
    <w:lvl w:ilvl="0" w:tplc="2490EC40">
      <w:numFmt w:val="bullet"/>
      <w:lvlText w:val=""/>
      <w:lvlJc w:val="left"/>
      <w:pPr>
        <w:ind w:left="239" w:hanging="12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D1C672C">
      <w:numFmt w:val="bullet"/>
      <w:lvlText w:val="•"/>
      <w:lvlJc w:val="left"/>
      <w:pPr>
        <w:ind w:left="476" w:hanging="123"/>
      </w:pPr>
      <w:rPr>
        <w:rFonts w:hint="default"/>
        <w:lang w:val="es-ES" w:eastAsia="en-US" w:bidi="ar-SA"/>
      </w:rPr>
    </w:lvl>
    <w:lvl w:ilvl="2" w:tplc="73006320">
      <w:numFmt w:val="bullet"/>
      <w:lvlText w:val="•"/>
      <w:lvlJc w:val="left"/>
      <w:pPr>
        <w:ind w:left="712" w:hanging="123"/>
      </w:pPr>
      <w:rPr>
        <w:rFonts w:hint="default"/>
        <w:lang w:val="es-ES" w:eastAsia="en-US" w:bidi="ar-SA"/>
      </w:rPr>
    </w:lvl>
    <w:lvl w:ilvl="3" w:tplc="29C85F6E">
      <w:numFmt w:val="bullet"/>
      <w:lvlText w:val="•"/>
      <w:lvlJc w:val="left"/>
      <w:pPr>
        <w:ind w:left="949" w:hanging="123"/>
      </w:pPr>
      <w:rPr>
        <w:rFonts w:hint="default"/>
        <w:lang w:val="es-ES" w:eastAsia="en-US" w:bidi="ar-SA"/>
      </w:rPr>
    </w:lvl>
    <w:lvl w:ilvl="4" w:tplc="95CA0B70">
      <w:numFmt w:val="bullet"/>
      <w:lvlText w:val="•"/>
      <w:lvlJc w:val="left"/>
      <w:pPr>
        <w:ind w:left="1185" w:hanging="123"/>
      </w:pPr>
      <w:rPr>
        <w:rFonts w:hint="default"/>
        <w:lang w:val="es-ES" w:eastAsia="en-US" w:bidi="ar-SA"/>
      </w:rPr>
    </w:lvl>
    <w:lvl w:ilvl="5" w:tplc="0CAA2DD2">
      <w:numFmt w:val="bullet"/>
      <w:lvlText w:val="•"/>
      <w:lvlJc w:val="left"/>
      <w:pPr>
        <w:ind w:left="1422" w:hanging="123"/>
      </w:pPr>
      <w:rPr>
        <w:rFonts w:hint="default"/>
        <w:lang w:val="es-ES" w:eastAsia="en-US" w:bidi="ar-SA"/>
      </w:rPr>
    </w:lvl>
    <w:lvl w:ilvl="6" w:tplc="4EA44E5A">
      <w:numFmt w:val="bullet"/>
      <w:lvlText w:val="•"/>
      <w:lvlJc w:val="left"/>
      <w:pPr>
        <w:ind w:left="1658" w:hanging="123"/>
      </w:pPr>
      <w:rPr>
        <w:rFonts w:hint="default"/>
        <w:lang w:val="es-ES" w:eastAsia="en-US" w:bidi="ar-SA"/>
      </w:rPr>
    </w:lvl>
    <w:lvl w:ilvl="7" w:tplc="37A4FB60">
      <w:numFmt w:val="bullet"/>
      <w:lvlText w:val="•"/>
      <w:lvlJc w:val="left"/>
      <w:pPr>
        <w:ind w:left="1894" w:hanging="123"/>
      </w:pPr>
      <w:rPr>
        <w:rFonts w:hint="default"/>
        <w:lang w:val="es-ES" w:eastAsia="en-US" w:bidi="ar-SA"/>
      </w:rPr>
    </w:lvl>
    <w:lvl w:ilvl="8" w:tplc="233AE0AC">
      <w:numFmt w:val="bullet"/>
      <w:lvlText w:val="•"/>
      <w:lvlJc w:val="left"/>
      <w:pPr>
        <w:ind w:left="2131" w:hanging="123"/>
      </w:pPr>
      <w:rPr>
        <w:rFonts w:hint="default"/>
        <w:lang w:val="es-ES" w:eastAsia="en-US" w:bidi="ar-SA"/>
      </w:rPr>
    </w:lvl>
  </w:abstractNum>
  <w:abstractNum w:abstractNumId="1" w15:restartNumberingAfterBreak="0">
    <w:nsid w:val="22B10768"/>
    <w:multiLevelType w:val="hybridMultilevel"/>
    <w:tmpl w:val="8B42029A"/>
    <w:lvl w:ilvl="0" w:tplc="12D602AA">
      <w:start w:val="1"/>
      <w:numFmt w:val="lowerLetter"/>
      <w:lvlText w:val="%1)"/>
      <w:lvlJc w:val="left"/>
      <w:pPr>
        <w:ind w:left="78" w:hanging="209"/>
        <w:jc w:val="left"/>
      </w:pPr>
      <w:rPr>
        <w:rFonts w:ascii="Carlito" w:eastAsia="Carlito" w:hAnsi="Carlito" w:cs="Carlito" w:hint="default"/>
        <w:w w:val="99"/>
        <w:sz w:val="20"/>
        <w:szCs w:val="20"/>
        <w:lang w:val="es-ES" w:eastAsia="en-US" w:bidi="ar-SA"/>
      </w:rPr>
    </w:lvl>
    <w:lvl w:ilvl="1" w:tplc="9FFAAEE0">
      <w:numFmt w:val="bullet"/>
      <w:lvlText w:val="•"/>
      <w:lvlJc w:val="left"/>
      <w:pPr>
        <w:ind w:left="346" w:hanging="209"/>
      </w:pPr>
      <w:rPr>
        <w:rFonts w:hint="default"/>
        <w:lang w:val="es-ES" w:eastAsia="en-US" w:bidi="ar-SA"/>
      </w:rPr>
    </w:lvl>
    <w:lvl w:ilvl="2" w:tplc="3A0C6DA2">
      <w:numFmt w:val="bullet"/>
      <w:lvlText w:val="•"/>
      <w:lvlJc w:val="left"/>
      <w:pPr>
        <w:ind w:left="613" w:hanging="209"/>
      </w:pPr>
      <w:rPr>
        <w:rFonts w:hint="default"/>
        <w:lang w:val="es-ES" w:eastAsia="en-US" w:bidi="ar-SA"/>
      </w:rPr>
    </w:lvl>
    <w:lvl w:ilvl="3" w:tplc="6996F9B6">
      <w:numFmt w:val="bullet"/>
      <w:lvlText w:val="•"/>
      <w:lvlJc w:val="left"/>
      <w:pPr>
        <w:ind w:left="879" w:hanging="209"/>
      </w:pPr>
      <w:rPr>
        <w:rFonts w:hint="default"/>
        <w:lang w:val="es-ES" w:eastAsia="en-US" w:bidi="ar-SA"/>
      </w:rPr>
    </w:lvl>
    <w:lvl w:ilvl="4" w:tplc="82A0BBF6">
      <w:numFmt w:val="bullet"/>
      <w:lvlText w:val="•"/>
      <w:lvlJc w:val="left"/>
      <w:pPr>
        <w:ind w:left="1146" w:hanging="209"/>
      </w:pPr>
      <w:rPr>
        <w:rFonts w:hint="default"/>
        <w:lang w:val="es-ES" w:eastAsia="en-US" w:bidi="ar-SA"/>
      </w:rPr>
    </w:lvl>
    <w:lvl w:ilvl="5" w:tplc="5C9AED72">
      <w:numFmt w:val="bullet"/>
      <w:lvlText w:val="•"/>
      <w:lvlJc w:val="left"/>
      <w:pPr>
        <w:ind w:left="1413" w:hanging="209"/>
      </w:pPr>
      <w:rPr>
        <w:rFonts w:hint="default"/>
        <w:lang w:val="es-ES" w:eastAsia="en-US" w:bidi="ar-SA"/>
      </w:rPr>
    </w:lvl>
    <w:lvl w:ilvl="6" w:tplc="E5AC7484">
      <w:numFmt w:val="bullet"/>
      <w:lvlText w:val="•"/>
      <w:lvlJc w:val="left"/>
      <w:pPr>
        <w:ind w:left="1679" w:hanging="209"/>
      </w:pPr>
      <w:rPr>
        <w:rFonts w:hint="default"/>
        <w:lang w:val="es-ES" w:eastAsia="en-US" w:bidi="ar-SA"/>
      </w:rPr>
    </w:lvl>
    <w:lvl w:ilvl="7" w:tplc="5AA4CA98">
      <w:numFmt w:val="bullet"/>
      <w:lvlText w:val="•"/>
      <w:lvlJc w:val="left"/>
      <w:pPr>
        <w:ind w:left="1946" w:hanging="209"/>
      </w:pPr>
      <w:rPr>
        <w:rFonts w:hint="default"/>
        <w:lang w:val="es-ES" w:eastAsia="en-US" w:bidi="ar-SA"/>
      </w:rPr>
    </w:lvl>
    <w:lvl w:ilvl="8" w:tplc="A878781C">
      <w:numFmt w:val="bullet"/>
      <w:lvlText w:val="•"/>
      <w:lvlJc w:val="left"/>
      <w:pPr>
        <w:ind w:left="2212" w:hanging="209"/>
      </w:pPr>
      <w:rPr>
        <w:rFonts w:hint="default"/>
        <w:lang w:val="es-ES" w:eastAsia="en-US" w:bidi="ar-SA"/>
      </w:rPr>
    </w:lvl>
  </w:abstractNum>
  <w:abstractNum w:abstractNumId="2" w15:restartNumberingAfterBreak="0">
    <w:nsid w:val="25236B3C"/>
    <w:multiLevelType w:val="hybridMultilevel"/>
    <w:tmpl w:val="64A227F6"/>
    <w:lvl w:ilvl="0" w:tplc="74C6647E">
      <w:start w:val="1"/>
      <w:numFmt w:val="decimal"/>
      <w:lvlText w:val="%1."/>
      <w:lvlJc w:val="left"/>
      <w:pPr>
        <w:ind w:left="78" w:hanging="216"/>
        <w:jc w:val="left"/>
      </w:pPr>
      <w:rPr>
        <w:rFonts w:ascii="Arial Black" w:eastAsia="Arial Black" w:hAnsi="Arial Black" w:cs="Arial Black" w:hint="default"/>
        <w:color w:val="4A4848"/>
        <w:spacing w:val="-2"/>
        <w:w w:val="65"/>
        <w:sz w:val="18"/>
        <w:szCs w:val="18"/>
        <w:lang w:val="es-ES" w:eastAsia="en-US" w:bidi="ar-SA"/>
      </w:rPr>
    </w:lvl>
    <w:lvl w:ilvl="1" w:tplc="B63EE600">
      <w:numFmt w:val="bullet"/>
      <w:lvlText w:val="•"/>
      <w:lvlJc w:val="left"/>
      <w:pPr>
        <w:ind w:left="354" w:hanging="216"/>
      </w:pPr>
      <w:rPr>
        <w:rFonts w:hint="default"/>
        <w:lang w:val="es-ES" w:eastAsia="en-US" w:bidi="ar-SA"/>
      </w:rPr>
    </w:lvl>
    <w:lvl w:ilvl="2" w:tplc="548A887C">
      <w:numFmt w:val="bullet"/>
      <w:lvlText w:val="•"/>
      <w:lvlJc w:val="left"/>
      <w:pPr>
        <w:ind w:left="629" w:hanging="216"/>
      </w:pPr>
      <w:rPr>
        <w:rFonts w:hint="default"/>
        <w:lang w:val="es-ES" w:eastAsia="en-US" w:bidi="ar-SA"/>
      </w:rPr>
    </w:lvl>
    <w:lvl w:ilvl="3" w:tplc="8488F4DC">
      <w:numFmt w:val="bullet"/>
      <w:lvlText w:val="•"/>
      <w:lvlJc w:val="left"/>
      <w:pPr>
        <w:ind w:left="903" w:hanging="216"/>
      </w:pPr>
      <w:rPr>
        <w:rFonts w:hint="default"/>
        <w:lang w:val="es-ES" w:eastAsia="en-US" w:bidi="ar-SA"/>
      </w:rPr>
    </w:lvl>
    <w:lvl w:ilvl="4" w:tplc="527E28EA">
      <w:numFmt w:val="bullet"/>
      <w:lvlText w:val="•"/>
      <w:lvlJc w:val="left"/>
      <w:pPr>
        <w:ind w:left="1178" w:hanging="216"/>
      </w:pPr>
      <w:rPr>
        <w:rFonts w:hint="default"/>
        <w:lang w:val="es-ES" w:eastAsia="en-US" w:bidi="ar-SA"/>
      </w:rPr>
    </w:lvl>
    <w:lvl w:ilvl="5" w:tplc="FEE2ABBA">
      <w:numFmt w:val="bullet"/>
      <w:lvlText w:val="•"/>
      <w:lvlJc w:val="left"/>
      <w:pPr>
        <w:ind w:left="1452" w:hanging="216"/>
      </w:pPr>
      <w:rPr>
        <w:rFonts w:hint="default"/>
        <w:lang w:val="es-ES" w:eastAsia="en-US" w:bidi="ar-SA"/>
      </w:rPr>
    </w:lvl>
    <w:lvl w:ilvl="6" w:tplc="7CFA03C2">
      <w:numFmt w:val="bullet"/>
      <w:lvlText w:val="•"/>
      <w:lvlJc w:val="left"/>
      <w:pPr>
        <w:ind w:left="1727" w:hanging="216"/>
      </w:pPr>
      <w:rPr>
        <w:rFonts w:hint="default"/>
        <w:lang w:val="es-ES" w:eastAsia="en-US" w:bidi="ar-SA"/>
      </w:rPr>
    </w:lvl>
    <w:lvl w:ilvl="7" w:tplc="66B0F230">
      <w:numFmt w:val="bullet"/>
      <w:lvlText w:val="•"/>
      <w:lvlJc w:val="left"/>
      <w:pPr>
        <w:ind w:left="2001" w:hanging="216"/>
      </w:pPr>
      <w:rPr>
        <w:rFonts w:hint="default"/>
        <w:lang w:val="es-ES" w:eastAsia="en-US" w:bidi="ar-SA"/>
      </w:rPr>
    </w:lvl>
    <w:lvl w:ilvl="8" w:tplc="AD867A42">
      <w:numFmt w:val="bullet"/>
      <w:lvlText w:val="•"/>
      <w:lvlJc w:val="left"/>
      <w:pPr>
        <w:ind w:left="2276" w:hanging="216"/>
      </w:pPr>
      <w:rPr>
        <w:rFonts w:hint="default"/>
        <w:lang w:val="es-ES" w:eastAsia="en-US" w:bidi="ar-SA"/>
      </w:rPr>
    </w:lvl>
  </w:abstractNum>
  <w:abstractNum w:abstractNumId="3" w15:restartNumberingAfterBreak="0">
    <w:nsid w:val="419F32A5"/>
    <w:multiLevelType w:val="hybridMultilevel"/>
    <w:tmpl w:val="3F86559A"/>
    <w:lvl w:ilvl="0" w:tplc="4EE63626">
      <w:numFmt w:val="bullet"/>
      <w:lvlText w:val=""/>
      <w:lvlJc w:val="left"/>
      <w:pPr>
        <w:ind w:left="239" w:hanging="144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02A9CFE">
      <w:numFmt w:val="bullet"/>
      <w:lvlText w:val=""/>
      <w:lvlJc w:val="left"/>
      <w:pPr>
        <w:ind w:left="786" w:hanging="584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60087E7A">
      <w:numFmt w:val="bullet"/>
      <w:lvlText w:val="•"/>
      <w:lvlJc w:val="left"/>
      <w:pPr>
        <w:ind w:left="1007" w:hanging="584"/>
      </w:pPr>
      <w:rPr>
        <w:rFonts w:hint="default"/>
        <w:lang w:val="es-ES" w:eastAsia="en-US" w:bidi="ar-SA"/>
      </w:rPr>
    </w:lvl>
    <w:lvl w:ilvl="3" w:tplc="7B40D5E8">
      <w:numFmt w:val="bullet"/>
      <w:lvlText w:val="•"/>
      <w:lvlJc w:val="left"/>
      <w:pPr>
        <w:ind w:left="1234" w:hanging="584"/>
      </w:pPr>
      <w:rPr>
        <w:rFonts w:hint="default"/>
        <w:lang w:val="es-ES" w:eastAsia="en-US" w:bidi="ar-SA"/>
      </w:rPr>
    </w:lvl>
    <w:lvl w:ilvl="4" w:tplc="DCE24296">
      <w:numFmt w:val="bullet"/>
      <w:lvlText w:val="•"/>
      <w:lvlJc w:val="left"/>
      <w:pPr>
        <w:ind w:left="1461" w:hanging="584"/>
      </w:pPr>
      <w:rPr>
        <w:rFonts w:hint="default"/>
        <w:lang w:val="es-ES" w:eastAsia="en-US" w:bidi="ar-SA"/>
      </w:rPr>
    </w:lvl>
    <w:lvl w:ilvl="5" w:tplc="EF564EE2">
      <w:numFmt w:val="bullet"/>
      <w:lvlText w:val="•"/>
      <w:lvlJc w:val="left"/>
      <w:pPr>
        <w:ind w:left="1688" w:hanging="584"/>
      </w:pPr>
      <w:rPr>
        <w:rFonts w:hint="default"/>
        <w:lang w:val="es-ES" w:eastAsia="en-US" w:bidi="ar-SA"/>
      </w:rPr>
    </w:lvl>
    <w:lvl w:ilvl="6" w:tplc="AC6E8F76">
      <w:numFmt w:val="bullet"/>
      <w:lvlText w:val="•"/>
      <w:lvlJc w:val="left"/>
      <w:pPr>
        <w:ind w:left="1916" w:hanging="584"/>
      </w:pPr>
      <w:rPr>
        <w:rFonts w:hint="default"/>
        <w:lang w:val="es-ES" w:eastAsia="en-US" w:bidi="ar-SA"/>
      </w:rPr>
    </w:lvl>
    <w:lvl w:ilvl="7" w:tplc="30EC1742">
      <w:numFmt w:val="bullet"/>
      <w:lvlText w:val="•"/>
      <w:lvlJc w:val="left"/>
      <w:pPr>
        <w:ind w:left="2143" w:hanging="584"/>
      </w:pPr>
      <w:rPr>
        <w:rFonts w:hint="default"/>
        <w:lang w:val="es-ES" w:eastAsia="en-US" w:bidi="ar-SA"/>
      </w:rPr>
    </w:lvl>
    <w:lvl w:ilvl="8" w:tplc="AE184864">
      <w:numFmt w:val="bullet"/>
      <w:lvlText w:val="•"/>
      <w:lvlJc w:val="left"/>
      <w:pPr>
        <w:ind w:left="2370" w:hanging="584"/>
      </w:pPr>
      <w:rPr>
        <w:rFonts w:hint="default"/>
        <w:lang w:val="es-ES" w:eastAsia="en-US" w:bidi="ar-SA"/>
      </w:rPr>
    </w:lvl>
  </w:abstractNum>
  <w:abstractNum w:abstractNumId="4" w15:restartNumberingAfterBreak="0">
    <w:nsid w:val="51C6540B"/>
    <w:multiLevelType w:val="hybridMultilevel"/>
    <w:tmpl w:val="E60029CE"/>
    <w:lvl w:ilvl="0" w:tplc="4DA2D3CC">
      <w:numFmt w:val="bullet"/>
      <w:lvlText w:val=""/>
      <w:lvlJc w:val="left"/>
      <w:pPr>
        <w:ind w:left="239" w:hanging="142"/>
      </w:pPr>
      <w:rPr>
        <w:rFonts w:hint="default"/>
        <w:w w:val="99"/>
        <w:lang w:val="es-ES" w:eastAsia="en-US" w:bidi="ar-SA"/>
      </w:rPr>
    </w:lvl>
    <w:lvl w:ilvl="1" w:tplc="B5528DFA">
      <w:numFmt w:val="bullet"/>
      <w:lvlText w:val="•"/>
      <w:lvlJc w:val="left"/>
      <w:pPr>
        <w:ind w:left="476" w:hanging="142"/>
      </w:pPr>
      <w:rPr>
        <w:rFonts w:hint="default"/>
        <w:lang w:val="es-ES" w:eastAsia="en-US" w:bidi="ar-SA"/>
      </w:rPr>
    </w:lvl>
    <w:lvl w:ilvl="2" w:tplc="5C9416AA">
      <w:numFmt w:val="bullet"/>
      <w:lvlText w:val="•"/>
      <w:lvlJc w:val="left"/>
      <w:pPr>
        <w:ind w:left="712" w:hanging="142"/>
      </w:pPr>
      <w:rPr>
        <w:rFonts w:hint="default"/>
        <w:lang w:val="es-ES" w:eastAsia="en-US" w:bidi="ar-SA"/>
      </w:rPr>
    </w:lvl>
    <w:lvl w:ilvl="3" w:tplc="B5C869BC">
      <w:numFmt w:val="bullet"/>
      <w:lvlText w:val="•"/>
      <w:lvlJc w:val="left"/>
      <w:pPr>
        <w:ind w:left="949" w:hanging="142"/>
      </w:pPr>
      <w:rPr>
        <w:rFonts w:hint="default"/>
        <w:lang w:val="es-ES" w:eastAsia="en-US" w:bidi="ar-SA"/>
      </w:rPr>
    </w:lvl>
    <w:lvl w:ilvl="4" w:tplc="D104FF0E">
      <w:numFmt w:val="bullet"/>
      <w:lvlText w:val="•"/>
      <w:lvlJc w:val="left"/>
      <w:pPr>
        <w:ind w:left="1185" w:hanging="142"/>
      </w:pPr>
      <w:rPr>
        <w:rFonts w:hint="default"/>
        <w:lang w:val="es-ES" w:eastAsia="en-US" w:bidi="ar-SA"/>
      </w:rPr>
    </w:lvl>
    <w:lvl w:ilvl="5" w:tplc="43BCF17E">
      <w:numFmt w:val="bullet"/>
      <w:lvlText w:val="•"/>
      <w:lvlJc w:val="left"/>
      <w:pPr>
        <w:ind w:left="1422" w:hanging="142"/>
      </w:pPr>
      <w:rPr>
        <w:rFonts w:hint="default"/>
        <w:lang w:val="es-ES" w:eastAsia="en-US" w:bidi="ar-SA"/>
      </w:rPr>
    </w:lvl>
    <w:lvl w:ilvl="6" w:tplc="FE06BF2E">
      <w:numFmt w:val="bullet"/>
      <w:lvlText w:val="•"/>
      <w:lvlJc w:val="left"/>
      <w:pPr>
        <w:ind w:left="1658" w:hanging="142"/>
      </w:pPr>
      <w:rPr>
        <w:rFonts w:hint="default"/>
        <w:lang w:val="es-ES" w:eastAsia="en-US" w:bidi="ar-SA"/>
      </w:rPr>
    </w:lvl>
    <w:lvl w:ilvl="7" w:tplc="CF8CADEC">
      <w:numFmt w:val="bullet"/>
      <w:lvlText w:val="•"/>
      <w:lvlJc w:val="left"/>
      <w:pPr>
        <w:ind w:left="1894" w:hanging="142"/>
      </w:pPr>
      <w:rPr>
        <w:rFonts w:hint="default"/>
        <w:lang w:val="es-ES" w:eastAsia="en-US" w:bidi="ar-SA"/>
      </w:rPr>
    </w:lvl>
    <w:lvl w:ilvl="8" w:tplc="C026EA56">
      <w:numFmt w:val="bullet"/>
      <w:lvlText w:val="•"/>
      <w:lvlJc w:val="left"/>
      <w:pPr>
        <w:ind w:left="2131" w:hanging="142"/>
      </w:pPr>
      <w:rPr>
        <w:rFonts w:hint="default"/>
        <w:lang w:val="es-ES" w:eastAsia="en-US" w:bidi="ar-SA"/>
      </w:rPr>
    </w:lvl>
  </w:abstractNum>
  <w:abstractNum w:abstractNumId="5" w15:restartNumberingAfterBreak="0">
    <w:nsid w:val="59240F29"/>
    <w:multiLevelType w:val="hybridMultilevel"/>
    <w:tmpl w:val="9A6EF430"/>
    <w:lvl w:ilvl="0" w:tplc="61380794">
      <w:start w:val="1"/>
      <w:numFmt w:val="decimal"/>
      <w:lvlText w:val="%1)"/>
      <w:lvlJc w:val="left"/>
      <w:pPr>
        <w:ind w:left="102" w:hanging="257"/>
        <w:jc w:val="left"/>
      </w:pPr>
      <w:rPr>
        <w:rFonts w:ascii="Arial" w:eastAsia="Arial" w:hAnsi="Arial" w:cs="Arial" w:hint="default"/>
        <w:w w:val="93"/>
        <w:sz w:val="24"/>
        <w:szCs w:val="24"/>
        <w:lang w:val="es-ES" w:eastAsia="en-US" w:bidi="ar-SA"/>
      </w:rPr>
    </w:lvl>
    <w:lvl w:ilvl="1" w:tplc="3504448A">
      <w:numFmt w:val="bullet"/>
      <w:lvlText w:val="•"/>
      <w:lvlJc w:val="left"/>
      <w:pPr>
        <w:ind w:left="1012" w:hanging="257"/>
      </w:pPr>
      <w:rPr>
        <w:rFonts w:hint="default"/>
        <w:lang w:val="es-ES" w:eastAsia="en-US" w:bidi="ar-SA"/>
      </w:rPr>
    </w:lvl>
    <w:lvl w:ilvl="2" w:tplc="D9EE313C">
      <w:numFmt w:val="bullet"/>
      <w:lvlText w:val="•"/>
      <w:lvlJc w:val="left"/>
      <w:pPr>
        <w:ind w:left="1924" w:hanging="257"/>
      </w:pPr>
      <w:rPr>
        <w:rFonts w:hint="default"/>
        <w:lang w:val="es-ES" w:eastAsia="en-US" w:bidi="ar-SA"/>
      </w:rPr>
    </w:lvl>
    <w:lvl w:ilvl="3" w:tplc="3F201B00">
      <w:numFmt w:val="bullet"/>
      <w:lvlText w:val="•"/>
      <w:lvlJc w:val="left"/>
      <w:pPr>
        <w:ind w:left="2836" w:hanging="257"/>
      </w:pPr>
      <w:rPr>
        <w:rFonts w:hint="default"/>
        <w:lang w:val="es-ES" w:eastAsia="en-US" w:bidi="ar-SA"/>
      </w:rPr>
    </w:lvl>
    <w:lvl w:ilvl="4" w:tplc="1F207794">
      <w:numFmt w:val="bullet"/>
      <w:lvlText w:val="•"/>
      <w:lvlJc w:val="left"/>
      <w:pPr>
        <w:ind w:left="3748" w:hanging="257"/>
      </w:pPr>
      <w:rPr>
        <w:rFonts w:hint="default"/>
        <w:lang w:val="es-ES" w:eastAsia="en-US" w:bidi="ar-SA"/>
      </w:rPr>
    </w:lvl>
    <w:lvl w:ilvl="5" w:tplc="0C741C12">
      <w:numFmt w:val="bullet"/>
      <w:lvlText w:val="•"/>
      <w:lvlJc w:val="left"/>
      <w:pPr>
        <w:ind w:left="4660" w:hanging="257"/>
      </w:pPr>
      <w:rPr>
        <w:rFonts w:hint="default"/>
        <w:lang w:val="es-ES" w:eastAsia="en-US" w:bidi="ar-SA"/>
      </w:rPr>
    </w:lvl>
    <w:lvl w:ilvl="6" w:tplc="227EAF68">
      <w:numFmt w:val="bullet"/>
      <w:lvlText w:val="•"/>
      <w:lvlJc w:val="left"/>
      <w:pPr>
        <w:ind w:left="5572" w:hanging="257"/>
      </w:pPr>
      <w:rPr>
        <w:rFonts w:hint="default"/>
        <w:lang w:val="es-ES" w:eastAsia="en-US" w:bidi="ar-SA"/>
      </w:rPr>
    </w:lvl>
    <w:lvl w:ilvl="7" w:tplc="9B684F9A">
      <w:numFmt w:val="bullet"/>
      <w:lvlText w:val="•"/>
      <w:lvlJc w:val="left"/>
      <w:pPr>
        <w:ind w:left="6484" w:hanging="257"/>
      </w:pPr>
      <w:rPr>
        <w:rFonts w:hint="default"/>
        <w:lang w:val="es-ES" w:eastAsia="en-US" w:bidi="ar-SA"/>
      </w:rPr>
    </w:lvl>
    <w:lvl w:ilvl="8" w:tplc="2E3C1912">
      <w:numFmt w:val="bullet"/>
      <w:lvlText w:val="•"/>
      <w:lvlJc w:val="left"/>
      <w:pPr>
        <w:ind w:left="7396" w:hanging="257"/>
      </w:pPr>
      <w:rPr>
        <w:rFonts w:hint="default"/>
        <w:lang w:val="es-ES" w:eastAsia="en-US" w:bidi="ar-SA"/>
      </w:rPr>
    </w:lvl>
  </w:abstractNum>
  <w:abstractNum w:abstractNumId="6" w15:restartNumberingAfterBreak="0">
    <w:nsid w:val="59C522ED"/>
    <w:multiLevelType w:val="hybridMultilevel"/>
    <w:tmpl w:val="4768E3DE"/>
    <w:lvl w:ilvl="0" w:tplc="490EFF9A">
      <w:numFmt w:val="bullet"/>
      <w:lvlText w:val="-"/>
      <w:lvlJc w:val="left"/>
      <w:pPr>
        <w:ind w:left="78" w:hanging="7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1" w:tplc="6AC45E8E">
      <w:numFmt w:val="bullet"/>
      <w:lvlText w:val="•"/>
      <w:lvlJc w:val="left"/>
      <w:pPr>
        <w:ind w:left="354" w:hanging="725"/>
      </w:pPr>
      <w:rPr>
        <w:rFonts w:hint="default"/>
        <w:lang w:val="es-ES" w:eastAsia="en-US" w:bidi="ar-SA"/>
      </w:rPr>
    </w:lvl>
    <w:lvl w:ilvl="2" w:tplc="C3D41074">
      <w:numFmt w:val="bullet"/>
      <w:lvlText w:val="•"/>
      <w:lvlJc w:val="left"/>
      <w:pPr>
        <w:ind w:left="629" w:hanging="725"/>
      </w:pPr>
      <w:rPr>
        <w:rFonts w:hint="default"/>
        <w:lang w:val="es-ES" w:eastAsia="en-US" w:bidi="ar-SA"/>
      </w:rPr>
    </w:lvl>
    <w:lvl w:ilvl="3" w:tplc="6F36C642">
      <w:numFmt w:val="bullet"/>
      <w:lvlText w:val="•"/>
      <w:lvlJc w:val="left"/>
      <w:pPr>
        <w:ind w:left="903" w:hanging="725"/>
      </w:pPr>
      <w:rPr>
        <w:rFonts w:hint="default"/>
        <w:lang w:val="es-ES" w:eastAsia="en-US" w:bidi="ar-SA"/>
      </w:rPr>
    </w:lvl>
    <w:lvl w:ilvl="4" w:tplc="7F683D34">
      <w:numFmt w:val="bullet"/>
      <w:lvlText w:val="•"/>
      <w:lvlJc w:val="left"/>
      <w:pPr>
        <w:ind w:left="1178" w:hanging="725"/>
      </w:pPr>
      <w:rPr>
        <w:rFonts w:hint="default"/>
        <w:lang w:val="es-ES" w:eastAsia="en-US" w:bidi="ar-SA"/>
      </w:rPr>
    </w:lvl>
    <w:lvl w:ilvl="5" w:tplc="802ED9CA">
      <w:numFmt w:val="bullet"/>
      <w:lvlText w:val="•"/>
      <w:lvlJc w:val="left"/>
      <w:pPr>
        <w:ind w:left="1452" w:hanging="725"/>
      </w:pPr>
      <w:rPr>
        <w:rFonts w:hint="default"/>
        <w:lang w:val="es-ES" w:eastAsia="en-US" w:bidi="ar-SA"/>
      </w:rPr>
    </w:lvl>
    <w:lvl w:ilvl="6" w:tplc="94D2B1DA">
      <w:numFmt w:val="bullet"/>
      <w:lvlText w:val="•"/>
      <w:lvlJc w:val="left"/>
      <w:pPr>
        <w:ind w:left="1727" w:hanging="725"/>
      </w:pPr>
      <w:rPr>
        <w:rFonts w:hint="default"/>
        <w:lang w:val="es-ES" w:eastAsia="en-US" w:bidi="ar-SA"/>
      </w:rPr>
    </w:lvl>
    <w:lvl w:ilvl="7" w:tplc="A3A6AA74">
      <w:numFmt w:val="bullet"/>
      <w:lvlText w:val="•"/>
      <w:lvlJc w:val="left"/>
      <w:pPr>
        <w:ind w:left="2001" w:hanging="725"/>
      </w:pPr>
      <w:rPr>
        <w:rFonts w:hint="default"/>
        <w:lang w:val="es-ES" w:eastAsia="en-US" w:bidi="ar-SA"/>
      </w:rPr>
    </w:lvl>
    <w:lvl w:ilvl="8" w:tplc="CAEEC6C8">
      <w:numFmt w:val="bullet"/>
      <w:lvlText w:val="•"/>
      <w:lvlJc w:val="left"/>
      <w:pPr>
        <w:ind w:left="2276" w:hanging="725"/>
      </w:pPr>
      <w:rPr>
        <w:rFonts w:hint="default"/>
        <w:lang w:val="es-ES" w:eastAsia="en-US" w:bidi="ar-SA"/>
      </w:rPr>
    </w:lvl>
  </w:abstractNum>
  <w:abstractNum w:abstractNumId="7" w15:restartNumberingAfterBreak="0">
    <w:nsid w:val="5E454DB6"/>
    <w:multiLevelType w:val="hybridMultilevel"/>
    <w:tmpl w:val="1FECF66E"/>
    <w:lvl w:ilvl="0" w:tplc="6DB2D850">
      <w:numFmt w:val="bullet"/>
      <w:lvlText w:val=""/>
      <w:lvlJc w:val="left"/>
      <w:pPr>
        <w:ind w:left="239" w:hanging="144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952F33C">
      <w:numFmt w:val="bullet"/>
      <w:lvlText w:val="•"/>
      <w:lvlJc w:val="left"/>
      <w:pPr>
        <w:ind w:left="476" w:hanging="144"/>
      </w:pPr>
      <w:rPr>
        <w:rFonts w:hint="default"/>
        <w:lang w:val="es-ES" w:eastAsia="en-US" w:bidi="ar-SA"/>
      </w:rPr>
    </w:lvl>
    <w:lvl w:ilvl="2" w:tplc="0120AA9A">
      <w:numFmt w:val="bullet"/>
      <w:lvlText w:val="•"/>
      <w:lvlJc w:val="left"/>
      <w:pPr>
        <w:ind w:left="712" w:hanging="144"/>
      </w:pPr>
      <w:rPr>
        <w:rFonts w:hint="default"/>
        <w:lang w:val="es-ES" w:eastAsia="en-US" w:bidi="ar-SA"/>
      </w:rPr>
    </w:lvl>
    <w:lvl w:ilvl="3" w:tplc="6890EBCA">
      <w:numFmt w:val="bullet"/>
      <w:lvlText w:val="•"/>
      <w:lvlJc w:val="left"/>
      <w:pPr>
        <w:ind w:left="949" w:hanging="144"/>
      </w:pPr>
      <w:rPr>
        <w:rFonts w:hint="default"/>
        <w:lang w:val="es-ES" w:eastAsia="en-US" w:bidi="ar-SA"/>
      </w:rPr>
    </w:lvl>
    <w:lvl w:ilvl="4" w:tplc="50484612">
      <w:numFmt w:val="bullet"/>
      <w:lvlText w:val="•"/>
      <w:lvlJc w:val="left"/>
      <w:pPr>
        <w:ind w:left="1185" w:hanging="144"/>
      </w:pPr>
      <w:rPr>
        <w:rFonts w:hint="default"/>
        <w:lang w:val="es-ES" w:eastAsia="en-US" w:bidi="ar-SA"/>
      </w:rPr>
    </w:lvl>
    <w:lvl w:ilvl="5" w:tplc="AAA863D0">
      <w:numFmt w:val="bullet"/>
      <w:lvlText w:val="•"/>
      <w:lvlJc w:val="left"/>
      <w:pPr>
        <w:ind w:left="1422" w:hanging="144"/>
      </w:pPr>
      <w:rPr>
        <w:rFonts w:hint="default"/>
        <w:lang w:val="es-ES" w:eastAsia="en-US" w:bidi="ar-SA"/>
      </w:rPr>
    </w:lvl>
    <w:lvl w:ilvl="6" w:tplc="B6929BEE">
      <w:numFmt w:val="bullet"/>
      <w:lvlText w:val="•"/>
      <w:lvlJc w:val="left"/>
      <w:pPr>
        <w:ind w:left="1658" w:hanging="144"/>
      </w:pPr>
      <w:rPr>
        <w:rFonts w:hint="default"/>
        <w:lang w:val="es-ES" w:eastAsia="en-US" w:bidi="ar-SA"/>
      </w:rPr>
    </w:lvl>
    <w:lvl w:ilvl="7" w:tplc="7958BD78">
      <w:numFmt w:val="bullet"/>
      <w:lvlText w:val="•"/>
      <w:lvlJc w:val="left"/>
      <w:pPr>
        <w:ind w:left="1894" w:hanging="144"/>
      </w:pPr>
      <w:rPr>
        <w:rFonts w:hint="default"/>
        <w:lang w:val="es-ES" w:eastAsia="en-US" w:bidi="ar-SA"/>
      </w:rPr>
    </w:lvl>
    <w:lvl w:ilvl="8" w:tplc="25745780">
      <w:numFmt w:val="bullet"/>
      <w:lvlText w:val="•"/>
      <w:lvlJc w:val="left"/>
      <w:pPr>
        <w:ind w:left="2131" w:hanging="144"/>
      </w:pPr>
      <w:rPr>
        <w:rFonts w:hint="default"/>
        <w:lang w:val="es-ES" w:eastAsia="en-US" w:bidi="ar-SA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3B"/>
    <w:rsid w:val="000E533B"/>
    <w:rsid w:val="0055338F"/>
    <w:rsid w:val="00F1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07CE8-7A8E-4B75-A132-3553E8AE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2" w:right="275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Black" w:eastAsia="Arial Black" w:hAnsi="Arial Black" w:cs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2496</Words>
  <Characters>13728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Cecilia</dc:creator>
  <cp:lastModifiedBy>Olga Cecilia Rodriguez Numpaque</cp:lastModifiedBy>
  <cp:revision>2</cp:revision>
  <dcterms:created xsi:type="dcterms:W3CDTF">2021-09-20T07:26:00Z</dcterms:created>
  <dcterms:modified xsi:type="dcterms:W3CDTF">2021-09-20T07:26:00Z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2021-09-20T00:00:00Z</vt:filetime>
  </property>
</Properties>
</file>