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385B" w14:textId="77777777" w:rsidR="00FC6455" w:rsidRPr="002B58BF" w:rsidRDefault="00FC6455" w:rsidP="00FC6455">
      <w:pPr>
        <w:pStyle w:val="Sinespaciado"/>
        <w:rPr>
          <w:rFonts w:ascii="Arial" w:eastAsia="Calibri" w:hAnsi="Arial" w:cs="Arial"/>
          <w:b/>
          <w:lang w:val="es-MX"/>
        </w:rPr>
      </w:pPr>
      <w:r w:rsidRPr="002B58BF">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2B58BF" w:rsidRDefault="00FC6455" w:rsidP="00FC6455">
      <w:pPr>
        <w:pStyle w:val="Sinespaciado"/>
        <w:jc w:val="center"/>
        <w:rPr>
          <w:rFonts w:ascii="Arial" w:eastAsia="Times New Roman" w:hAnsi="Arial" w:cs="Arial"/>
          <w:b/>
          <w:lang w:val="es-MX"/>
        </w:rPr>
      </w:pPr>
      <w:r w:rsidRPr="002B58BF">
        <w:rPr>
          <w:rFonts w:ascii="Arial" w:eastAsia="Times New Roman" w:hAnsi="Arial" w:cs="Arial"/>
          <w:b/>
          <w:lang w:val="es-MX"/>
        </w:rPr>
        <w:t>ESCUELA JUDICIAL RODRIGO LARA BONILLA</w:t>
      </w:r>
    </w:p>
    <w:p w14:paraId="051C28DA" w14:textId="77777777" w:rsidR="00FC6455" w:rsidRPr="002B58BF" w:rsidRDefault="00FC6455" w:rsidP="00FC6455">
      <w:pPr>
        <w:pStyle w:val="Sinespaciado"/>
        <w:jc w:val="center"/>
        <w:rPr>
          <w:rFonts w:ascii="Arial" w:eastAsia="Calibri" w:hAnsi="Arial" w:cs="Arial"/>
          <w:b/>
          <w:lang w:val="es-MX"/>
        </w:rPr>
      </w:pPr>
      <w:r w:rsidRPr="002B58BF">
        <w:rPr>
          <w:rFonts w:ascii="Arial" w:eastAsia="Calibri" w:hAnsi="Arial" w:cs="Arial"/>
          <w:b/>
          <w:lang w:val="es-MX"/>
        </w:rPr>
        <w:t>LISTA DE CHEQUEO CON REGISTRO DE CONTENIDO</w:t>
      </w:r>
    </w:p>
    <w:p w14:paraId="2457D3DE" w14:textId="77777777" w:rsidR="00FC6455" w:rsidRPr="002B58BF" w:rsidRDefault="00FC6455" w:rsidP="00FC6455">
      <w:pPr>
        <w:pStyle w:val="Sinespaciado"/>
        <w:jc w:val="center"/>
        <w:rPr>
          <w:rFonts w:ascii="Arial" w:eastAsia="Calibri" w:hAnsi="Arial" w:cs="Arial"/>
          <w:b/>
          <w:lang w:val="es-MX"/>
        </w:rPr>
      </w:pPr>
      <w:r w:rsidRPr="002B58BF">
        <w:rPr>
          <w:rFonts w:ascii="Arial" w:eastAsia="Calibri" w:hAnsi="Arial" w:cs="Arial"/>
          <w:b/>
          <w:lang w:val="es-MX"/>
        </w:rPr>
        <w:t>-RECURSO DE APELACIÓN</w:t>
      </w:r>
      <w:r w:rsidR="00FC3D65" w:rsidRPr="002B58BF">
        <w:rPr>
          <w:rFonts w:ascii="Arial" w:eastAsia="Calibri" w:hAnsi="Arial" w:cs="Arial"/>
          <w:b/>
          <w:lang w:val="es-MX"/>
        </w:rPr>
        <w:t xml:space="preserve"> CONTRA AUTOS</w:t>
      </w:r>
      <w:r w:rsidRPr="002B58BF">
        <w:rPr>
          <w:rFonts w:ascii="Arial" w:eastAsia="Calibri" w:hAnsi="Arial" w:cs="Arial"/>
          <w:b/>
          <w:lang w:val="es-MX"/>
        </w:rPr>
        <w:t>-</w:t>
      </w:r>
    </w:p>
    <w:p w14:paraId="5867A69E" w14:textId="77777777" w:rsidR="00FC6455" w:rsidRPr="002B58BF" w:rsidRDefault="00FC6455" w:rsidP="00FC6455">
      <w:pPr>
        <w:pStyle w:val="Sinespaciado"/>
        <w:rPr>
          <w:rFonts w:ascii="Arial" w:hAnsi="Arial" w:cs="Arial"/>
          <w:lang w:val="es-MX"/>
        </w:rPr>
      </w:pPr>
    </w:p>
    <w:p w14:paraId="1B6FD35E"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2B58BF">
        <w:rPr>
          <w:rFonts w:ascii="Arial" w:hAnsi="Arial" w:cs="Arial"/>
          <w:bCs/>
          <w:lang w:val="es-MX"/>
        </w:rPr>
        <w:t xml:space="preserve">A </w:t>
      </w:r>
      <w:proofErr w:type="gramStart"/>
      <w:r w:rsidRPr="002B58BF">
        <w:rPr>
          <w:rFonts w:ascii="Arial" w:hAnsi="Arial" w:cs="Arial"/>
          <w:bCs/>
          <w:lang w:val="es-MX"/>
        </w:rPr>
        <w:t>continuación</w:t>
      </w:r>
      <w:proofErr w:type="gramEnd"/>
      <w:r w:rsidRPr="002B58BF">
        <w:rPr>
          <w:rFonts w:ascii="Arial" w:hAnsi="Arial" w:cs="Arial"/>
          <w:bCs/>
          <w:lang w:val="es-MX"/>
        </w:rPr>
        <w:t xml:space="preserve">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2B58BF">
        <w:rPr>
          <w:rFonts w:ascii="Arial" w:hAnsi="Arial" w:cs="Arial"/>
          <w:b/>
          <w:lang w:val="es-MX"/>
        </w:rPr>
        <w:t xml:space="preserve">DISPOSICIONES A APLICAR </w:t>
      </w:r>
    </w:p>
    <w:p w14:paraId="08C738BA"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Pr="002B58BF"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sidRPr="002B58BF">
        <w:rPr>
          <w:rFonts w:ascii="Arial" w:hAnsi="Arial" w:cs="Arial"/>
          <w:lang w:val="es-MX"/>
        </w:rPr>
        <w:t xml:space="preserve">Artículo 20 L. </w:t>
      </w:r>
      <w:r w:rsidR="003C1DA9" w:rsidRPr="002B58BF">
        <w:rPr>
          <w:rFonts w:ascii="Arial" w:hAnsi="Arial" w:cs="Arial"/>
          <w:lang w:val="es-MX"/>
        </w:rPr>
        <w:t xml:space="preserve">2080 de 2021, </w:t>
      </w:r>
      <w:r w:rsidR="00AB0744" w:rsidRPr="002B58BF">
        <w:rPr>
          <w:rFonts w:ascii="Arial" w:hAnsi="Arial" w:cs="Arial"/>
          <w:lang w:val="es-MX"/>
        </w:rPr>
        <w:t xml:space="preserve">numeral 2 </w:t>
      </w:r>
      <w:r w:rsidRPr="002B58BF">
        <w:rPr>
          <w:rFonts w:ascii="Arial" w:hAnsi="Arial" w:cs="Arial"/>
          <w:lang w:val="es-MX"/>
        </w:rPr>
        <w:t>l</w:t>
      </w:r>
      <w:r w:rsidR="00FE324D" w:rsidRPr="002B58BF">
        <w:rPr>
          <w:rFonts w:ascii="Arial" w:hAnsi="Arial" w:cs="Arial"/>
          <w:lang w:val="es-MX"/>
        </w:rPr>
        <w:t>iteral</w:t>
      </w:r>
      <w:r w:rsidR="009B3D2E" w:rsidRPr="002B58BF">
        <w:rPr>
          <w:rFonts w:ascii="Arial" w:hAnsi="Arial" w:cs="Arial"/>
          <w:lang w:val="es-MX"/>
        </w:rPr>
        <w:t>es</w:t>
      </w:r>
      <w:r w:rsidR="00FE324D" w:rsidRPr="002B58BF">
        <w:rPr>
          <w:rFonts w:ascii="Arial" w:hAnsi="Arial" w:cs="Arial"/>
          <w:lang w:val="es-MX"/>
        </w:rPr>
        <w:t xml:space="preserve"> g y h</w:t>
      </w:r>
      <w:r w:rsidR="00AB0744" w:rsidRPr="002B58BF">
        <w:rPr>
          <w:rFonts w:ascii="Arial" w:hAnsi="Arial" w:cs="Arial"/>
          <w:lang w:val="es-MX"/>
        </w:rPr>
        <w:t xml:space="preserve"> y numeral 3</w:t>
      </w:r>
      <w:r w:rsidR="009B3D2E" w:rsidRPr="002B58BF">
        <w:rPr>
          <w:rFonts w:ascii="Arial" w:hAnsi="Arial" w:cs="Arial"/>
          <w:lang w:val="es-MX"/>
        </w:rPr>
        <w:t xml:space="preserve"> (artículo 125 CPACA)</w:t>
      </w:r>
    </w:p>
    <w:p w14:paraId="3EF981B0" w14:textId="77777777" w:rsidR="00FC6455" w:rsidRPr="002B58BF"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Artículo 62</w:t>
      </w:r>
      <w:r w:rsidR="00FC6455" w:rsidRPr="002B58BF">
        <w:rPr>
          <w:rFonts w:ascii="Arial" w:hAnsi="Arial" w:cs="Arial"/>
          <w:lang w:val="es-MX"/>
        </w:rPr>
        <w:t xml:space="preserve"> L. 2080 de 2021 </w:t>
      </w:r>
      <w:r w:rsidRPr="002B58BF">
        <w:rPr>
          <w:rFonts w:ascii="Arial" w:hAnsi="Arial" w:cs="Arial"/>
          <w:lang w:val="es-MX"/>
        </w:rPr>
        <w:t xml:space="preserve">(artículo </w:t>
      </w:r>
      <w:r w:rsidR="00076516" w:rsidRPr="002B58BF">
        <w:rPr>
          <w:rFonts w:ascii="Arial" w:hAnsi="Arial" w:cs="Arial"/>
          <w:lang w:val="es-MX"/>
        </w:rPr>
        <w:t>243 CPACA)</w:t>
      </w:r>
    </w:p>
    <w:p w14:paraId="04F1113C" w14:textId="77777777" w:rsidR="00FC6455" w:rsidRPr="002B58BF"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Artículo 6</w:t>
      </w:r>
      <w:r w:rsidR="00360017" w:rsidRPr="002B58BF">
        <w:rPr>
          <w:rFonts w:ascii="Arial" w:hAnsi="Arial" w:cs="Arial"/>
          <w:lang w:val="es-MX"/>
        </w:rPr>
        <w:t>3</w:t>
      </w:r>
      <w:r w:rsidR="00FC6455" w:rsidRPr="002B58BF">
        <w:rPr>
          <w:rFonts w:ascii="Arial" w:hAnsi="Arial" w:cs="Arial"/>
          <w:lang w:val="es-MX"/>
        </w:rPr>
        <w:t xml:space="preserve"> L. 2080 de 2021 (artículo </w:t>
      </w:r>
      <w:r w:rsidR="00E12714" w:rsidRPr="002B58BF">
        <w:rPr>
          <w:rFonts w:ascii="Arial" w:hAnsi="Arial" w:cs="Arial"/>
          <w:lang w:val="es-MX"/>
        </w:rPr>
        <w:t xml:space="preserve">243A </w:t>
      </w:r>
      <w:r w:rsidR="00FC6455" w:rsidRPr="002B58BF">
        <w:rPr>
          <w:rFonts w:ascii="Arial" w:hAnsi="Arial" w:cs="Arial"/>
          <w:lang w:val="es-MX"/>
        </w:rPr>
        <w:t>CPACA)</w:t>
      </w:r>
    </w:p>
    <w:p w14:paraId="2F2EEB89"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 xml:space="preserve">Artículo </w:t>
      </w:r>
      <w:r w:rsidR="0032583C" w:rsidRPr="002B58BF">
        <w:rPr>
          <w:rFonts w:ascii="Arial" w:hAnsi="Arial" w:cs="Arial"/>
          <w:lang w:val="es-MX"/>
        </w:rPr>
        <w:t xml:space="preserve">64 </w:t>
      </w:r>
      <w:r w:rsidRPr="002B58BF">
        <w:rPr>
          <w:rFonts w:ascii="Arial" w:hAnsi="Arial" w:cs="Arial"/>
          <w:lang w:val="es-MX"/>
        </w:rPr>
        <w:t xml:space="preserve">L. 2080 de 2021 (artículo </w:t>
      </w:r>
      <w:r w:rsidR="00E27AE3" w:rsidRPr="002B58BF">
        <w:rPr>
          <w:rFonts w:ascii="Arial" w:hAnsi="Arial" w:cs="Arial"/>
          <w:lang w:val="es-MX"/>
        </w:rPr>
        <w:t>244</w:t>
      </w:r>
      <w:r w:rsidRPr="002B58BF">
        <w:rPr>
          <w:rFonts w:ascii="Arial" w:hAnsi="Arial" w:cs="Arial"/>
          <w:lang w:val="es-MX"/>
        </w:rPr>
        <w:t xml:space="preserve"> CPACA)</w:t>
      </w:r>
    </w:p>
    <w:p w14:paraId="360EBE36" w14:textId="77777777" w:rsidR="00FC6455" w:rsidRPr="002B58BF"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Artículo</w:t>
      </w:r>
      <w:r w:rsidR="00DD644F" w:rsidRPr="002B58BF">
        <w:rPr>
          <w:rFonts w:ascii="Arial" w:hAnsi="Arial" w:cs="Arial"/>
          <w:lang w:val="es-MX"/>
        </w:rPr>
        <w:t>s</w:t>
      </w:r>
      <w:r w:rsidRPr="002B58BF">
        <w:rPr>
          <w:rFonts w:ascii="Arial" w:hAnsi="Arial" w:cs="Arial"/>
          <w:lang w:val="es-MX"/>
        </w:rPr>
        <w:t xml:space="preserve"> </w:t>
      </w:r>
      <w:r w:rsidR="00DD644F" w:rsidRPr="002B58BF">
        <w:rPr>
          <w:rFonts w:ascii="Arial" w:hAnsi="Arial" w:cs="Arial"/>
          <w:lang w:val="es-MX"/>
        </w:rPr>
        <w:t xml:space="preserve">320, </w:t>
      </w:r>
      <w:r w:rsidRPr="002B58BF">
        <w:rPr>
          <w:rFonts w:ascii="Arial" w:hAnsi="Arial" w:cs="Arial"/>
          <w:lang w:val="es-MX"/>
        </w:rPr>
        <w:t>325</w:t>
      </w:r>
      <w:r w:rsidR="00C3227D" w:rsidRPr="002B58BF">
        <w:rPr>
          <w:rFonts w:ascii="Arial" w:hAnsi="Arial" w:cs="Arial"/>
          <w:lang w:val="es-MX"/>
        </w:rPr>
        <w:t xml:space="preserve"> y 328</w:t>
      </w:r>
      <w:r w:rsidRPr="002B58BF">
        <w:rPr>
          <w:rFonts w:ascii="Arial" w:hAnsi="Arial" w:cs="Arial"/>
          <w:lang w:val="es-MX"/>
        </w:rPr>
        <w:t xml:space="preserve"> </w:t>
      </w:r>
      <w:r w:rsidR="00FC6455" w:rsidRPr="002B58BF">
        <w:rPr>
          <w:rFonts w:ascii="Arial" w:hAnsi="Arial" w:cs="Arial"/>
          <w:lang w:val="es-MX"/>
        </w:rPr>
        <w:t>Código General del Proceso</w:t>
      </w:r>
    </w:p>
    <w:p w14:paraId="6EA3F67B" w14:textId="77777777" w:rsidR="00FC6455" w:rsidRPr="002B58BF" w:rsidRDefault="00FC6455" w:rsidP="00FC6455">
      <w:pPr>
        <w:pStyle w:val="Sinespaciado"/>
        <w:rPr>
          <w:rFonts w:ascii="Arial" w:hAnsi="Arial" w:cs="Arial"/>
          <w:b/>
          <w:lang w:val="es-MX"/>
        </w:rPr>
      </w:pPr>
    </w:p>
    <w:p w14:paraId="2333B6DC" w14:textId="1CA9177B" w:rsidR="00FC6455" w:rsidRPr="002B58BF" w:rsidRDefault="00FC6455" w:rsidP="00FC6455">
      <w:pPr>
        <w:pStyle w:val="Sinespaciado"/>
        <w:ind w:left="-1134"/>
        <w:rPr>
          <w:rFonts w:ascii="Arial" w:hAnsi="Arial" w:cs="Arial"/>
          <w:lang w:val="es-MX"/>
        </w:rPr>
      </w:pPr>
      <w:r w:rsidRPr="002B58BF">
        <w:rPr>
          <w:rFonts w:ascii="Arial" w:eastAsia="Calibri" w:hAnsi="Arial" w:cs="Arial"/>
          <w:lang w:val="es-MX"/>
        </w:rPr>
        <w:t>Elaborada por:</w:t>
      </w:r>
      <w:r w:rsidR="00136359" w:rsidRPr="002B58BF">
        <w:rPr>
          <w:rFonts w:ascii="Arial" w:eastAsia="Calibri" w:hAnsi="Arial" w:cs="Arial"/>
          <w:lang w:val="es-MX"/>
        </w:rPr>
        <w:t xml:space="preserve"> Johanna Katherine Aguilera Aperador</w:t>
      </w:r>
    </w:p>
    <w:p w14:paraId="11FAD83D" w14:textId="7CC4634D" w:rsidR="00FC6455" w:rsidRPr="002B58BF" w:rsidRDefault="00FC6455" w:rsidP="00FC6455">
      <w:pPr>
        <w:pStyle w:val="Sinespaciado"/>
        <w:ind w:left="-1134"/>
        <w:rPr>
          <w:rFonts w:ascii="Arial" w:hAnsi="Arial" w:cs="Arial"/>
          <w:lang w:val="es-MX"/>
        </w:rPr>
      </w:pPr>
      <w:r w:rsidRPr="002B58BF">
        <w:rPr>
          <w:rFonts w:ascii="Arial" w:hAnsi="Arial" w:cs="Arial"/>
          <w:lang w:val="es-MX"/>
        </w:rPr>
        <w:t xml:space="preserve">Fecha:   </w:t>
      </w:r>
      <w:r w:rsidR="00E72D81">
        <w:rPr>
          <w:rFonts w:ascii="Arial" w:hAnsi="Arial" w:cs="Arial"/>
          <w:lang w:val="es-MX"/>
        </w:rPr>
        <w:t>13</w:t>
      </w:r>
      <w:bookmarkStart w:id="0" w:name="_GoBack"/>
      <w:bookmarkEnd w:id="0"/>
      <w:r w:rsidR="00136359" w:rsidRPr="002B58BF">
        <w:rPr>
          <w:rFonts w:ascii="Arial" w:hAnsi="Arial" w:cs="Arial"/>
          <w:lang w:val="es-MX"/>
        </w:rPr>
        <w:t>/09/2021</w:t>
      </w:r>
    </w:p>
    <w:p w14:paraId="5F46461E" w14:textId="1CADE31A" w:rsidR="00FC6455" w:rsidRPr="002B58BF" w:rsidRDefault="00FC6455" w:rsidP="00FC6455">
      <w:pPr>
        <w:pStyle w:val="Sinespaciado"/>
        <w:ind w:left="-1134"/>
        <w:rPr>
          <w:rFonts w:ascii="Arial" w:hAnsi="Arial" w:cs="Arial"/>
          <w:lang w:val="es-MX"/>
        </w:rPr>
      </w:pPr>
      <w:r w:rsidRPr="002B58BF">
        <w:rPr>
          <w:rFonts w:ascii="Arial" w:hAnsi="Arial" w:cs="Arial"/>
          <w:lang w:val="es-MX"/>
        </w:rPr>
        <w:t xml:space="preserve">Medio de control: </w:t>
      </w:r>
      <w:r w:rsidR="00136359" w:rsidRPr="002B58BF">
        <w:rPr>
          <w:rFonts w:ascii="Arial" w:hAnsi="Arial" w:cs="Arial"/>
          <w:lang w:val="es-MX"/>
        </w:rPr>
        <w:t xml:space="preserve">Nulidad y Restablecimiento del Derecho </w:t>
      </w:r>
    </w:p>
    <w:p w14:paraId="25FCE250" w14:textId="133646B7" w:rsidR="00FC6455" w:rsidRPr="002B58BF" w:rsidRDefault="00FC6455" w:rsidP="00FC6455">
      <w:pPr>
        <w:pStyle w:val="Sinespaciado"/>
        <w:ind w:left="-1134"/>
        <w:rPr>
          <w:rFonts w:ascii="Arial" w:hAnsi="Arial" w:cs="Arial"/>
          <w:lang w:val="es-MX"/>
        </w:rPr>
      </w:pPr>
      <w:r w:rsidRPr="002B58BF">
        <w:rPr>
          <w:rFonts w:ascii="Arial" w:hAnsi="Arial" w:cs="Arial"/>
          <w:lang w:val="es-MX"/>
        </w:rPr>
        <w:t>Demandante:</w:t>
      </w:r>
      <w:r w:rsidR="00136359" w:rsidRPr="002B58BF">
        <w:rPr>
          <w:rFonts w:ascii="Arial" w:hAnsi="Arial" w:cs="Arial"/>
          <w:lang w:val="es-MX"/>
        </w:rPr>
        <w:t xml:space="preserve"> </w:t>
      </w:r>
      <w:r w:rsidR="00136359" w:rsidRPr="002B58BF">
        <w:rPr>
          <w:rFonts w:ascii="Arial" w:hAnsi="Arial" w:cs="Arial"/>
        </w:rPr>
        <w:t>PEPITO PEREZ</w:t>
      </w:r>
    </w:p>
    <w:p w14:paraId="7182E2BD" w14:textId="372D223F" w:rsidR="00FC6455" w:rsidRPr="002B58BF" w:rsidRDefault="00FC6455" w:rsidP="00603CF6">
      <w:pPr>
        <w:pStyle w:val="Sinespaciado"/>
        <w:ind w:left="-1134"/>
        <w:rPr>
          <w:rFonts w:ascii="Arial" w:hAnsi="Arial" w:cs="Arial"/>
          <w:lang w:val="es-MX"/>
        </w:rPr>
      </w:pPr>
      <w:r w:rsidRPr="002B58BF">
        <w:rPr>
          <w:rFonts w:ascii="Arial" w:hAnsi="Arial" w:cs="Arial"/>
          <w:lang w:val="es-MX"/>
        </w:rPr>
        <w:t>Demandado:</w:t>
      </w:r>
      <w:r w:rsidR="00603CF6" w:rsidRPr="002B58BF">
        <w:rPr>
          <w:rFonts w:ascii="Arial" w:hAnsi="Arial" w:cs="Arial"/>
          <w:lang w:val="es-MX"/>
        </w:rPr>
        <w:t xml:space="preserve"> </w:t>
      </w:r>
      <w:r w:rsidR="00603CF6" w:rsidRPr="002B58BF">
        <w:rPr>
          <w:rFonts w:ascii="Arial" w:hAnsi="Arial" w:cs="Arial"/>
          <w:caps/>
        </w:rPr>
        <w:t>Procuraduría General de la Nación</w:t>
      </w:r>
    </w:p>
    <w:p w14:paraId="45415808" w14:textId="77777777" w:rsidR="00FC6455" w:rsidRPr="002B58BF" w:rsidRDefault="00FC6455" w:rsidP="00897346">
      <w:pPr>
        <w:pStyle w:val="Sinespaciado"/>
        <w:rPr>
          <w:rFonts w:ascii="Arial" w:hAnsi="Arial" w:cs="Arial"/>
          <w:lang w:val="es-MX"/>
        </w:rPr>
      </w:pPr>
    </w:p>
    <w:p w14:paraId="76DB0FFB" w14:textId="77777777" w:rsidR="0080797E" w:rsidRPr="002B58BF" w:rsidRDefault="0080797E" w:rsidP="00897346">
      <w:pPr>
        <w:pStyle w:val="Sinespaciado"/>
        <w:numPr>
          <w:ilvl w:val="0"/>
          <w:numId w:val="7"/>
        </w:numPr>
        <w:ind w:right="-658" w:firstLine="65"/>
        <w:jc w:val="both"/>
        <w:rPr>
          <w:rFonts w:ascii="Arial" w:hAnsi="Arial" w:cs="Arial"/>
          <w:lang w:val="es-MX"/>
        </w:rPr>
      </w:pPr>
      <w:r w:rsidRPr="002B58BF">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2B58BF" w14:paraId="5C78D0A2" w14:textId="77777777" w:rsidTr="00D3169D">
        <w:trPr>
          <w:trHeight w:val="363"/>
        </w:trPr>
        <w:tc>
          <w:tcPr>
            <w:tcW w:w="9598" w:type="dxa"/>
          </w:tcPr>
          <w:p w14:paraId="4D0111A9" w14:textId="77777777" w:rsidR="003C1DA9" w:rsidRPr="002B58BF" w:rsidRDefault="001516A4" w:rsidP="00FC6455">
            <w:pPr>
              <w:pStyle w:val="Sinespaciado"/>
              <w:numPr>
                <w:ilvl w:val="0"/>
                <w:numId w:val="1"/>
              </w:numPr>
              <w:ind w:left="0" w:firstLine="27"/>
              <w:rPr>
                <w:rFonts w:ascii="Arial" w:eastAsia="Calibri" w:hAnsi="Arial" w:cs="Arial"/>
                <w:b/>
                <w:lang w:val="es-MX"/>
              </w:rPr>
            </w:pPr>
            <w:r w:rsidRPr="002B58BF">
              <w:rPr>
                <w:rFonts w:ascii="Arial" w:eastAsia="Calibri" w:hAnsi="Arial" w:cs="Arial"/>
                <w:b/>
                <w:lang w:val="es-MX"/>
              </w:rPr>
              <w:t>CUESTI</w:t>
            </w:r>
            <w:r w:rsidR="006C0050" w:rsidRPr="002B58BF">
              <w:rPr>
                <w:rFonts w:ascii="Arial" w:eastAsia="Calibri" w:hAnsi="Arial" w:cs="Arial"/>
                <w:b/>
                <w:lang w:val="es-MX"/>
              </w:rPr>
              <w:t>ONES PRELIMINARES</w:t>
            </w:r>
          </w:p>
          <w:p w14:paraId="3D0F5570" w14:textId="77777777" w:rsidR="001516A4" w:rsidRPr="002B58BF" w:rsidRDefault="001516A4" w:rsidP="001516A4">
            <w:pPr>
              <w:pStyle w:val="Sinespaciado"/>
              <w:rPr>
                <w:rFonts w:ascii="Arial" w:eastAsia="Calibri" w:hAnsi="Arial" w:cs="Arial"/>
                <w:b/>
                <w:lang w:val="es-MX"/>
              </w:rPr>
            </w:pPr>
          </w:p>
          <w:p w14:paraId="104D89C0" w14:textId="77777777" w:rsidR="001516A4" w:rsidRPr="002B58BF" w:rsidRDefault="00EB56C6" w:rsidP="001516A4">
            <w:pPr>
              <w:pStyle w:val="Sinespaciado"/>
              <w:rPr>
                <w:rFonts w:ascii="Arial" w:eastAsia="Calibri" w:hAnsi="Arial" w:cs="Arial"/>
                <w:lang w:val="es-MX"/>
              </w:rPr>
            </w:pPr>
            <w:r w:rsidRPr="002B58BF">
              <w:rPr>
                <w:rFonts w:ascii="Arial" w:eastAsia="Calibri" w:hAnsi="Arial" w:cs="Arial"/>
                <w:lang w:val="es-MX"/>
              </w:rPr>
              <w:t>¿Algún magistrado que integra la Sala conoció previamente el proceso?</w:t>
            </w:r>
          </w:p>
          <w:p w14:paraId="09AA38FC" w14:textId="77777777" w:rsidR="00EB56C6" w:rsidRPr="002B58BF" w:rsidRDefault="00EB56C6" w:rsidP="001516A4">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E222180">
                      <wp:simplePos x="0" y="0"/>
                      <wp:positionH relativeFrom="column">
                        <wp:posOffset>1332229</wp:posOffset>
                      </wp:positionH>
                      <wp:positionV relativeFrom="paragraph">
                        <wp:posOffset>140970</wp:posOffset>
                      </wp:positionV>
                      <wp:extent cx="657225" cy="290631"/>
                      <wp:effectExtent l="0" t="0" r="28575" b="14605"/>
                      <wp:wrapNone/>
                      <wp:docPr id="4" name="Rectángulo 4"/>
                      <wp:cNvGraphicFramePr/>
                      <a:graphic xmlns:a="http://schemas.openxmlformats.org/drawingml/2006/main">
                        <a:graphicData uri="http://schemas.microsoft.com/office/word/2010/wordprocessingShape">
                          <wps:wsp>
                            <wps:cNvSpPr/>
                            <wps:spPr>
                              <a:xfrm>
                                <a:off x="0" y="0"/>
                                <a:ext cx="657225"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94C295A" w:rsidR="00EB56C6" w:rsidRPr="00D747D0" w:rsidRDefault="00603CF6" w:rsidP="00603CF6">
                                  <w:pPr>
                                    <w:rPr>
                                      <w:rFonts w:ascii="Arial" w:hAnsi="Arial" w:cs="Arial"/>
                                    </w:rPr>
                                  </w:pPr>
                                  <w:r>
                                    <w:rPr>
                                      <w:rFonts w:ascii="Arial" w:hAnsi="Arial" w:cs="Arial"/>
                                    </w:rPr>
                                    <w:t>X N</w:t>
                                  </w:r>
                                  <w:r w:rsidR="00EB56C6">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pt;margin-top:11.1pt;width:51.7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" fillcolor="white [3201]" strokecolor="#70ad47 [3209]" strokeweight="1pt">
                      <v:textbox>
                        <w:txbxContent>
                          <w:p w14:paraId="58876F40" w14:textId="794C295A" w:rsidR="00EB56C6" w:rsidRPr="00D747D0" w:rsidRDefault="00603CF6" w:rsidP="00603CF6">
                            <w:pPr>
                              <w:rPr>
                                <w:rFonts w:ascii="Arial" w:hAnsi="Arial" w:cs="Arial"/>
                              </w:rPr>
                            </w:pPr>
                            <w:r>
                              <w:rPr>
                                <w:rFonts w:ascii="Arial" w:hAnsi="Arial" w:cs="Arial"/>
                              </w:rPr>
                              <w:t>X N</w:t>
                            </w:r>
                            <w:r w:rsidR="00EB56C6">
                              <w:rPr>
                                <w:rFonts w:ascii="Arial" w:hAnsi="Arial" w:cs="Arial"/>
                              </w:rPr>
                              <w:t>O</w:t>
                            </w:r>
                          </w:p>
                        </w:txbxContent>
                      </v:textbox>
                    </v:rect>
                  </w:pict>
                </mc:Fallback>
              </mc:AlternateContent>
            </w:r>
            <w:r w:rsidRPr="002B58BF">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Pr="002B58BF" w:rsidRDefault="00EB56C6" w:rsidP="00EB56C6">
            <w:pPr>
              <w:pStyle w:val="Sinespaciado"/>
              <w:rPr>
                <w:rFonts w:ascii="Arial" w:eastAsia="Calibri" w:hAnsi="Arial" w:cs="Arial"/>
                <w:lang w:val="es-MX"/>
              </w:rPr>
            </w:pPr>
          </w:p>
          <w:p w14:paraId="04754612" w14:textId="77777777" w:rsidR="00EB56C6" w:rsidRPr="002B58BF" w:rsidRDefault="00EB56C6" w:rsidP="00EB56C6">
            <w:pPr>
              <w:pStyle w:val="Sinespaciado"/>
              <w:rPr>
                <w:rFonts w:ascii="Arial" w:eastAsia="Calibri" w:hAnsi="Arial" w:cs="Arial"/>
                <w:lang w:val="es-MX"/>
              </w:rPr>
            </w:pPr>
          </w:p>
          <w:p w14:paraId="220DD48B" w14:textId="77777777" w:rsidR="00EB56C6" w:rsidRPr="002B58BF" w:rsidRDefault="00EB56C6" w:rsidP="00EB56C6">
            <w:pPr>
              <w:pStyle w:val="Sinespaciado"/>
              <w:rPr>
                <w:rFonts w:ascii="Arial" w:eastAsia="Calibri" w:hAnsi="Arial" w:cs="Arial"/>
                <w:lang w:val="es-MX"/>
              </w:rPr>
            </w:pPr>
          </w:p>
          <w:p w14:paraId="079F8E39" w14:textId="77777777" w:rsidR="00EB56C6" w:rsidRPr="002B58BF" w:rsidRDefault="00953CAF" w:rsidP="00DB46C0">
            <w:pPr>
              <w:pStyle w:val="Sinespaciado"/>
              <w:jc w:val="both"/>
              <w:rPr>
                <w:rFonts w:ascii="Arial" w:eastAsia="Calibri" w:hAnsi="Arial" w:cs="Arial"/>
                <w:i/>
                <w:lang w:val="es-MX"/>
              </w:rPr>
            </w:pPr>
            <w:r w:rsidRPr="002B58BF">
              <w:rPr>
                <w:rFonts w:ascii="Arial" w:eastAsia="Calibri" w:hAnsi="Arial" w:cs="Arial"/>
                <w:lang w:val="es-MX"/>
              </w:rPr>
              <w:t>Nota: e</w:t>
            </w:r>
            <w:r w:rsidR="00EB56C6" w:rsidRPr="002B58BF">
              <w:rPr>
                <w:rFonts w:ascii="Arial" w:eastAsia="Calibri" w:hAnsi="Arial" w:cs="Arial"/>
                <w:lang w:val="es-MX"/>
              </w:rPr>
              <w:t xml:space="preserve">n caso afirmativo, </w:t>
            </w:r>
            <w:r w:rsidR="00DB46C0" w:rsidRPr="002B58BF">
              <w:rPr>
                <w:rFonts w:ascii="Arial" w:eastAsia="Calibri" w:hAnsi="Arial" w:cs="Arial"/>
                <w:lang w:val="es-MX"/>
              </w:rPr>
              <w:t xml:space="preserve">remitir el proceso al respectivo magistrado de acuerdo a </w:t>
            </w:r>
            <w:r w:rsidR="00DF7DC9" w:rsidRPr="002B58BF">
              <w:rPr>
                <w:rFonts w:ascii="Arial" w:eastAsia="Calibri" w:hAnsi="Arial" w:cs="Arial"/>
                <w:lang w:val="es-MX"/>
              </w:rPr>
              <w:t xml:space="preserve">lo reglado en el </w:t>
            </w:r>
            <w:r w:rsidRPr="002B58BF">
              <w:rPr>
                <w:rFonts w:ascii="Arial" w:eastAsia="Calibri" w:hAnsi="Arial" w:cs="Arial"/>
                <w:lang w:val="es-MX"/>
              </w:rPr>
              <w:t xml:space="preserve">numeral 3º del artículo 19 del Decreto 1265 </w:t>
            </w:r>
            <w:r w:rsidR="00DB46C0" w:rsidRPr="002B58BF">
              <w:rPr>
                <w:rFonts w:ascii="Arial" w:eastAsia="Calibri" w:hAnsi="Arial" w:cs="Arial"/>
                <w:lang w:val="es-MX"/>
              </w:rPr>
              <w:t xml:space="preserve">de </w:t>
            </w:r>
            <w:proofErr w:type="gramStart"/>
            <w:r w:rsidR="00DB46C0" w:rsidRPr="002B58BF">
              <w:rPr>
                <w:rFonts w:ascii="Arial" w:eastAsia="Calibri" w:hAnsi="Arial" w:cs="Arial"/>
                <w:lang w:val="es-MX"/>
              </w:rPr>
              <w:t>1970 ,</w:t>
            </w:r>
            <w:proofErr w:type="gramEnd"/>
            <w:r w:rsidR="00DB46C0" w:rsidRPr="002B58BF">
              <w:rPr>
                <w:rFonts w:ascii="Arial" w:eastAsia="Calibri" w:hAnsi="Arial" w:cs="Arial"/>
                <w:lang w:val="es-MX"/>
              </w:rPr>
              <w:t xml:space="preserve"> el cual dispone que </w:t>
            </w:r>
            <w:r w:rsidR="00DB46C0" w:rsidRPr="002B58BF">
              <w:rPr>
                <w:rFonts w:ascii="Arial" w:eastAsia="Calibri" w:hAnsi="Arial" w:cs="Arial"/>
                <w:i/>
                <w:lang w:val="es-MX"/>
              </w:rPr>
              <w:t>“c</w:t>
            </w:r>
            <w:r w:rsidRPr="002B58BF">
              <w:rPr>
                <w:rFonts w:ascii="Arial" w:eastAsia="Calibri" w:hAnsi="Arial" w:cs="Arial"/>
                <w:i/>
                <w:lang w:val="es-MX"/>
              </w:rPr>
              <w:t>uando un negocio haya estado al conocimiento de la Sala se adjudicará en el reparto al Magistrado que lo sustanció anteriormente”</w:t>
            </w:r>
          </w:p>
          <w:p w14:paraId="0F1FDD41" w14:textId="77777777" w:rsidR="006C0050" w:rsidRPr="002B58BF" w:rsidRDefault="006C0050" w:rsidP="00DB46C0">
            <w:pPr>
              <w:pStyle w:val="Sinespaciado"/>
              <w:jc w:val="both"/>
              <w:rPr>
                <w:rFonts w:ascii="Arial" w:eastAsia="Calibri" w:hAnsi="Arial" w:cs="Arial"/>
                <w:i/>
                <w:lang w:val="es-MX"/>
              </w:rPr>
            </w:pPr>
          </w:p>
          <w:p w14:paraId="5477B119" w14:textId="77777777" w:rsidR="006C0050" w:rsidRPr="002B58BF" w:rsidRDefault="006C0050" w:rsidP="00DB46C0">
            <w:pPr>
              <w:pStyle w:val="Sinespaciado"/>
              <w:jc w:val="both"/>
              <w:rPr>
                <w:rFonts w:ascii="Arial" w:eastAsia="Calibri" w:hAnsi="Arial" w:cs="Arial"/>
                <w:i/>
                <w:lang w:val="es-MX"/>
              </w:rPr>
            </w:pPr>
          </w:p>
          <w:p w14:paraId="0ED1E58D" w14:textId="77777777" w:rsidR="006C0050" w:rsidRPr="002B58BF" w:rsidRDefault="006C0050" w:rsidP="00DB46C0">
            <w:pPr>
              <w:pStyle w:val="Sinespaciado"/>
              <w:jc w:val="both"/>
              <w:rPr>
                <w:rFonts w:ascii="Arial" w:eastAsia="Calibri" w:hAnsi="Arial" w:cs="Arial"/>
                <w:lang w:val="es-MX"/>
              </w:rPr>
            </w:pPr>
            <w:r w:rsidRPr="002B58BF">
              <w:rPr>
                <w:rFonts w:ascii="Arial" w:eastAsia="Calibri" w:hAnsi="Arial" w:cs="Arial"/>
                <w:lang w:val="es-MX"/>
              </w:rPr>
              <w:t>¿</w:t>
            </w:r>
            <w:r w:rsidR="00155DC0" w:rsidRPr="002B58BF">
              <w:rPr>
                <w:rFonts w:ascii="Arial" w:eastAsia="Calibri" w:hAnsi="Arial" w:cs="Arial"/>
                <w:lang w:val="es-MX"/>
              </w:rPr>
              <w:t xml:space="preserve">La providencia apelada fue </w:t>
            </w:r>
            <w:r w:rsidR="00165807" w:rsidRPr="002B58BF">
              <w:rPr>
                <w:rFonts w:ascii="Arial" w:eastAsia="Calibri" w:hAnsi="Arial" w:cs="Arial"/>
                <w:lang w:val="es-MX"/>
              </w:rPr>
              <w:t>suscrita por el juez de primera instancia?</w:t>
            </w:r>
          </w:p>
          <w:p w14:paraId="2560010E" w14:textId="24F12E25" w:rsidR="00E0336A" w:rsidRPr="002B58BF" w:rsidRDefault="00603CF6" w:rsidP="00DB46C0">
            <w:pPr>
              <w:pStyle w:val="Sinespaciado"/>
              <w:jc w:val="both"/>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6F2B543F">
                      <wp:simplePos x="0" y="0"/>
                      <wp:positionH relativeFrom="column">
                        <wp:posOffset>208281</wp:posOffset>
                      </wp:positionH>
                      <wp:positionV relativeFrom="paragraph">
                        <wp:posOffset>125095</wp:posOffset>
                      </wp:positionV>
                      <wp:extent cx="643890" cy="264160"/>
                      <wp:effectExtent l="0" t="0" r="22860" b="21590"/>
                      <wp:wrapNone/>
                      <wp:docPr id="6" name="Rectángulo 6"/>
                      <wp:cNvGraphicFramePr/>
                      <a:graphic xmlns:a="http://schemas.openxmlformats.org/drawingml/2006/main">
                        <a:graphicData uri="http://schemas.microsoft.com/office/word/2010/wordprocessingShape">
                          <wps:wsp>
                            <wps:cNvSpPr/>
                            <wps:spPr>
                              <a:xfrm>
                                <a:off x="0" y="0"/>
                                <a:ext cx="643890"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6B29366A" w:rsidR="00E0336A" w:rsidRPr="00D747D0" w:rsidRDefault="00603CF6" w:rsidP="00E0336A">
                                  <w:pPr>
                                    <w:jc w:val="center"/>
                                    <w:rPr>
                                      <w:rFonts w:ascii="Arial" w:hAnsi="Arial" w:cs="Arial"/>
                                    </w:rPr>
                                  </w:pPr>
                                  <w:r>
                                    <w:rPr>
                                      <w:rFonts w:ascii="Arial" w:hAnsi="Arial" w:cs="Arial"/>
                                    </w:rPr>
                                    <w:t>X</w:t>
                                  </w:r>
                                  <w:r w:rsidR="00E0336A"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8" style="position:absolute;left:0;text-align:left;margin-left:16.4pt;margin-top:9.85pt;width:50.7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" fillcolor="white [3201]" strokecolor="#70ad47 [3209]" strokeweight="1pt">
                      <v:textbox>
                        <w:txbxContent>
                          <w:p w14:paraId="58BA1625" w14:textId="6B29366A" w:rsidR="00E0336A" w:rsidRPr="00D747D0" w:rsidRDefault="00603CF6" w:rsidP="00E0336A">
                            <w:pPr>
                              <w:jc w:val="center"/>
                              <w:rPr>
                                <w:rFonts w:ascii="Arial" w:hAnsi="Arial" w:cs="Arial"/>
                              </w:rPr>
                            </w:pPr>
                            <w:r>
                              <w:rPr>
                                <w:rFonts w:ascii="Arial" w:hAnsi="Arial" w:cs="Arial"/>
                              </w:rPr>
                              <w:t>X</w:t>
                            </w:r>
                            <w:r w:rsidR="00E0336A" w:rsidRPr="00D747D0">
                              <w:rPr>
                                <w:rFonts w:ascii="Arial" w:hAnsi="Arial" w:cs="Arial"/>
                              </w:rPr>
                              <w:t>SI</w:t>
                            </w:r>
                          </w:p>
                        </w:txbxContent>
                      </v:textbox>
                    </v:rect>
                  </w:pict>
                </mc:Fallback>
              </mc:AlternateContent>
            </w:r>
            <w:r w:rsidR="00E0336A" w:rsidRPr="002B58BF">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7B21DDE8">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9"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BYyiTJzAgAAJQUAAA4AAAAAAAAA&#10;AAAAAAAALgIAAGRycy9lMm9Eb2MueG1sUEsBAi0AFAAGAAgAAAAhAKxh6PTdAAAACQEAAA8AAAAA&#10;AAAAAAAAAAAAzQQAAGRycy9kb3ducmV2LnhtbFBLBQYAAAAABAAEAPMAAADXBQ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p>
          <w:p w14:paraId="6F153DB7" w14:textId="77777777" w:rsidR="00E0336A" w:rsidRPr="002B58BF" w:rsidRDefault="00E0336A" w:rsidP="00DB46C0">
            <w:pPr>
              <w:pStyle w:val="Sinespaciado"/>
              <w:jc w:val="both"/>
              <w:rPr>
                <w:rFonts w:ascii="Arial" w:eastAsia="Calibri" w:hAnsi="Arial" w:cs="Arial"/>
                <w:lang w:val="es-MX"/>
              </w:rPr>
            </w:pPr>
          </w:p>
          <w:p w14:paraId="1CED8833" w14:textId="77777777" w:rsidR="00B90125" w:rsidRPr="002B58BF" w:rsidRDefault="00B90125" w:rsidP="00DB46C0">
            <w:pPr>
              <w:pStyle w:val="Sinespaciado"/>
              <w:jc w:val="both"/>
              <w:rPr>
                <w:rFonts w:ascii="Arial" w:eastAsia="Calibri" w:hAnsi="Arial" w:cs="Arial"/>
                <w:lang w:val="es-MX"/>
              </w:rPr>
            </w:pPr>
          </w:p>
          <w:p w14:paraId="5F8EC399" w14:textId="77777777" w:rsidR="00E0336A" w:rsidRPr="002B58BF" w:rsidRDefault="00642178" w:rsidP="00DB46C0">
            <w:pPr>
              <w:pStyle w:val="Sinespaciado"/>
              <w:jc w:val="both"/>
              <w:rPr>
                <w:rFonts w:ascii="Arial" w:eastAsia="Calibri" w:hAnsi="Arial" w:cs="Arial"/>
                <w:lang w:val="es-MX"/>
              </w:rPr>
            </w:pPr>
            <w:r w:rsidRPr="002B58BF">
              <w:rPr>
                <w:rFonts w:ascii="Arial" w:eastAsia="Calibri" w:hAnsi="Arial" w:cs="Arial"/>
                <w:lang w:val="es-MX"/>
              </w:rPr>
              <w:t xml:space="preserve">(Artículo </w:t>
            </w:r>
            <w:r w:rsidR="0014662B" w:rsidRPr="002B58BF">
              <w:rPr>
                <w:rFonts w:ascii="Arial" w:eastAsia="Calibri" w:hAnsi="Arial" w:cs="Arial"/>
                <w:lang w:val="es-MX"/>
              </w:rPr>
              <w:t>325, incisos 1, 2 y 3 del CGP)</w:t>
            </w:r>
          </w:p>
          <w:p w14:paraId="02F2B1D5" w14:textId="77777777" w:rsidR="00336F8A" w:rsidRPr="002B58BF" w:rsidRDefault="00336F8A" w:rsidP="00DB46C0">
            <w:pPr>
              <w:pStyle w:val="Sinespaciado"/>
              <w:jc w:val="both"/>
              <w:rPr>
                <w:rFonts w:ascii="Arial" w:eastAsia="Calibri" w:hAnsi="Arial" w:cs="Arial"/>
                <w:lang w:val="es-MX"/>
              </w:rPr>
            </w:pPr>
          </w:p>
          <w:p w14:paraId="339CE569" w14:textId="77777777" w:rsidR="00336F8A" w:rsidRPr="002B58BF" w:rsidRDefault="00C32002" w:rsidP="00DB46C0">
            <w:pPr>
              <w:pStyle w:val="Sinespaciado"/>
              <w:jc w:val="both"/>
              <w:rPr>
                <w:rFonts w:ascii="Arial" w:eastAsia="Calibri" w:hAnsi="Arial" w:cs="Arial"/>
                <w:lang w:val="es-MX"/>
              </w:rPr>
            </w:pPr>
            <w:r w:rsidRPr="002B58BF">
              <w:rPr>
                <w:rFonts w:ascii="Arial" w:eastAsia="Calibri" w:hAnsi="Arial" w:cs="Arial"/>
                <w:lang w:val="es-MX"/>
              </w:rPr>
              <w:t>Comentarios al respecto:</w:t>
            </w:r>
          </w:p>
          <w:p w14:paraId="2519CD5B" w14:textId="77777777" w:rsidR="00C32002" w:rsidRPr="002B58BF" w:rsidRDefault="00C32002" w:rsidP="00DB46C0">
            <w:pPr>
              <w:pStyle w:val="Sinespaciado"/>
              <w:jc w:val="both"/>
              <w:rPr>
                <w:rFonts w:ascii="Arial" w:eastAsia="Calibri" w:hAnsi="Arial" w:cs="Arial"/>
                <w:lang w:val="es-MX"/>
              </w:rPr>
            </w:pPr>
          </w:p>
          <w:p w14:paraId="69E7EF3A" w14:textId="56F49C78" w:rsidR="00C32002" w:rsidRPr="002B58BF" w:rsidRDefault="00603CF6" w:rsidP="00DB46C0">
            <w:pPr>
              <w:pStyle w:val="Sinespaciado"/>
              <w:jc w:val="both"/>
              <w:rPr>
                <w:rFonts w:ascii="Arial" w:eastAsia="Calibri" w:hAnsi="Arial" w:cs="Arial"/>
                <w:lang w:val="es-MX"/>
              </w:rPr>
            </w:pPr>
            <w:r w:rsidRPr="002B58BF">
              <w:rPr>
                <w:rFonts w:ascii="Arial" w:eastAsia="Calibri" w:hAnsi="Arial" w:cs="Arial"/>
                <w:lang w:val="es-MX"/>
              </w:rPr>
              <w:t>Para el caso concreto se plantea que el a-quo mediante auto rechaza la demanda presentada, por considerar que para el caso concreto el demandante no corrigió la demanda dentro de la oportunidad correspondiente, siendo ello causal de rechazo de la demanda</w:t>
            </w:r>
            <w:r w:rsidR="00FE432D" w:rsidRPr="002B58BF">
              <w:rPr>
                <w:rFonts w:ascii="Arial" w:eastAsia="Calibri" w:hAnsi="Arial" w:cs="Arial"/>
                <w:lang w:val="es-MX"/>
              </w:rPr>
              <w:t xml:space="preserve"> de conformidad a lo establecido en los artículos 169 y 170 de la Ley 1437 del 2011.</w:t>
            </w:r>
          </w:p>
          <w:p w14:paraId="01D175BE" w14:textId="77777777" w:rsidR="00C32002" w:rsidRPr="002B58BF" w:rsidRDefault="00C32002" w:rsidP="00DB46C0">
            <w:pPr>
              <w:pStyle w:val="Sinespaciado"/>
              <w:jc w:val="both"/>
              <w:rPr>
                <w:rFonts w:ascii="Arial" w:eastAsia="Calibri" w:hAnsi="Arial" w:cs="Arial"/>
                <w:lang w:val="es-MX"/>
              </w:rPr>
            </w:pPr>
          </w:p>
          <w:p w14:paraId="5B9E9C30" w14:textId="77777777" w:rsidR="00C32002" w:rsidRPr="002B58BF" w:rsidRDefault="00C32002" w:rsidP="00DB46C0">
            <w:pPr>
              <w:pStyle w:val="Sinespaciado"/>
              <w:jc w:val="both"/>
              <w:rPr>
                <w:rFonts w:ascii="Arial" w:eastAsia="Calibri" w:hAnsi="Arial" w:cs="Arial"/>
                <w:lang w:val="es-MX"/>
              </w:rPr>
            </w:pPr>
          </w:p>
          <w:p w14:paraId="6EDAD70C" w14:textId="77777777" w:rsidR="00336F8A" w:rsidRPr="002B58BF" w:rsidRDefault="00336F8A" w:rsidP="00DB46C0">
            <w:pPr>
              <w:pStyle w:val="Sinespaciado"/>
              <w:jc w:val="both"/>
              <w:rPr>
                <w:rFonts w:ascii="Arial" w:eastAsia="Calibri" w:hAnsi="Arial" w:cs="Arial"/>
                <w:lang w:val="es-MX"/>
              </w:rPr>
            </w:pPr>
          </w:p>
        </w:tc>
      </w:tr>
      <w:tr w:rsidR="00FC6455" w:rsidRPr="002B58BF" w14:paraId="3D2BBC25" w14:textId="77777777" w:rsidTr="00D3169D">
        <w:trPr>
          <w:trHeight w:val="363"/>
        </w:trPr>
        <w:tc>
          <w:tcPr>
            <w:tcW w:w="9598" w:type="dxa"/>
          </w:tcPr>
          <w:p w14:paraId="21E8B8A3" w14:textId="32CD7B3A" w:rsidR="00FC6455" w:rsidRPr="002B58BF" w:rsidRDefault="00FC6455" w:rsidP="00FC6455">
            <w:pPr>
              <w:pStyle w:val="Sinespaciado"/>
              <w:numPr>
                <w:ilvl w:val="0"/>
                <w:numId w:val="1"/>
              </w:numPr>
              <w:ind w:left="0" w:firstLine="27"/>
              <w:rPr>
                <w:rFonts w:ascii="Arial" w:eastAsia="Calibri" w:hAnsi="Arial" w:cs="Arial"/>
                <w:b/>
                <w:lang w:val="es-MX"/>
              </w:rPr>
            </w:pPr>
            <w:r w:rsidRPr="002B58BF">
              <w:rPr>
                <w:rFonts w:ascii="Arial" w:eastAsia="Calibri" w:hAnsi="Arial" w:cs="Arial"/>
                <w:b/>
                <w:lang w:val="es-MX"/>
              </w:rPr>
              <w:t>OPORTUNIDAD</w:t>
            </w:r>
            <w:r w:rsidR="00603CF6" w:rsidRPr="002B58BF">
              <w:rPr>
                <w:rFonts w:ascii="Arial" w:eastAsia="Calibri" w:hAnsi="Arial" w:cs="Arial"/>
                <w:b/>
                <w:lang w:val="es-MX"/>
              </w:rPr>
              <w:t xml:space="preserve"> </w:t>
            </w:r>
          </w:p>
          <w:p w14:paraId="77FFFA43" w14:textId="77777777" w:rsidR="00FC6455" w:rsidRPr="002B58BF" w:rsidRDefault="00FC6455" w:rsidP="00D3169D">
            <w:pPr>
              <w:pStyle w:val="Sinespaciado"/>
              <w:rPr>
                <w:rFonts w:ascii="Arial" w:eastAsia="Calibri" w:hAnsi="Arial" w:cs="Arial"/>
                <w:lang w:val="es-MX"/>
              </w:rPr>
            </w:pPr>
          </w:p>
          <w:p w14:paraId="3230CD42" w14:textId="77777777" w:rsidR="00FC6455" w:rsidRPr="002B58BF" w:rsidRDefault="00FC6455" w:rsidP="00D3169D">
            <w:pPr>
              <w:pStyle w:val="Sinespaciado"/>
              <w:rPr>
                <w:rFonts w:ascii="Arial" w:eastAsia="Calibri" w:hAnsi="Arial" w:cs="Arial"/>
                <w:lang w:val="es-MX"/>
              </w:rPr>
            </w:pPr>
          </w:p>
          <w:p w14:paraId="153F2CA1" w14:textId="77777777" w:rsidR="00FC6455" w:rsidRPr="002B58BF" w:rsidRDefault="00DE6D09" w:rsidP="00D3169D">
            <w:pPr>
              <w:pStyle w:val="Sinespaciado"/>
              <w:rPr>
                <w:rFonts w:ascii="Arial" w:eastAsia="Calibri" w:hAnsi="Arial" w:cs="Arial"/>
                <w:lang w:val="es-MX"/>
              </w:rPr>
            </w:pPr>
            <w:r w:rsidRPr="002B58BF">
              <w:rPr>
                <w:rFonts w:ascii="Arial" w:eastAsia="Calibri" w:hAnsi="Arial" w:cs="Arial"/>
                <w:lang w:val="es-MX"/>
              </w:rPr>
              <w:t>¿</w:t>
            </w:r>
            <w:r w:rsidR="002602D3" w:rsidRPr="002B58BF">
              <w:rPr>
                <w:rFonts w:ascii="Arial" w:eastAsia="Calibri" w:hAnsi="Arial" w:cs="Arial"/>
                <w:lang w:val="es-MX"/>
              </w:rPr>
              <w:t>El recurso f</w:t>
            </w:r>
            <w:r w:rsidRPr="002B58BF">
              <w:rPr>
                <w:rFonts w:ascii="Arial" w:eastAsia="Calibri" w:hAnsi="Arial" w:cs="Arial"/>
                <w:lang w:val="es-MX"/>
              </w:rPr>
              <w:t>ue propuesto</w:t>
            </w:r>
            <w:r w:rsidR="00FC6455" w:rsidRPr="002B58BF">
              <w:rPr>
                <w:rFonts w:ascii="Arial" w:eastAsia="Calibri" w:hAnsi="Arial" w:cs="Arial"/>
                <w:lang w:val="es-MX"/>
              </w:rPr>
              <w:t xml:space="preserve"> dentro de la oportunidad legal?</w:t>
            </w:r>
          </w:p>
          <w:p w14:paraId="339FD330" w14:textId="73C08055" w:rsidR="00FC6455" w:rsidRPr="002B58BF" w:rsidRDefault="00FE432D" w:rsidP="00D3169D">
            <w:pPr>
              <w:jc w:val="both"/>
              <w:rPr>
                <w:rFonts w:ascii="Arial" w:hAnsi="Arial" w:cs="Arial"/>
                <w:bCs/>
              </w:rPr>
            </w:pPr>
            <w:r w:rsidRPr="002B58BF">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1C10AA82">
                      <wp:simplePos x="0" y="0"/>
                      <wp:positionH relativeFrom="column">
                        <wp:posOffset>322580</wp:posOffset>
                      </wp:positionH>
                      <wp:positionV relativeFrom="paragraph">
                        <wp:posOffset>221615</wp:posOffset>
                      </wp:positionV>
                      <wp:extent cx="636270" cy="290195"/>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6362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0CEA0164" w:rsidR="00FC6455" w:rsidRPr="00D747D0" w:rsidRDefault="00FE432D" w:rsidP="00FC6455">
                                  <w:pPr>
                                    <w:jc w:val="center"/>
                                    <w:rPr>
                                      <w:rFonts w:ascii="Arial" w:hAnsi="Arial" w:cs="Arial"/>
                                    </w:rPr>
                                  </w:pPr>
                                  <w:r>
                                    <w:rPr>
                                      <w:rFonts w:ascii="Arial" w:hAnsi="Arial" w:cs="Arial"/>
                                    </w:rPr>
                                    <w:t>X</w:t>
                                  </w:r>
                                  <w:r w:rsidR="00FC6455"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0" style="position:absolute;left:0;text-align:left;margin-left:25.4pt;margin-top:17.45pt;width:50.1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" fillcolor="white [3201]" strokecolor="#70ad47 [3209]" strokeweight="1pt">
                      <v:textbox>
                        <w:txbxContent>
                          <w:p w14:paraId="79F66FE0" w14:textId="0CEA0164" w:rsidR="00FC6455" w:rsidRPr="00D747D0" w:rsidRDefault="00FE432D" w:rsidP="00FC6455">
                            <w:pPr>
                              <w:jc w:val="center"/>
                              <w:rPr>
                                <w:rFonts w:ascii="Arial" w:hAnsi="Arial" w:cs="Arial"/>
                              </w:rPr>
                            </w:pPr>
                            <w:r>
                              <w:rPr>
                                <w:rFonts w:ascii="Arial" w:hAnsi="Arial" w:cs="Arial"/>
                              </w:rPr>
                              <w:t>X</w:t>
                            </w:r>
                            <w:r w:rsidR="00FC6455" w:rsidRPr="00D747D0">
                              <w:rPr>
                                <w:rFonts w:ascii="Arial" w:hAnsi="Arial" w:cs="Arial"/>
                              </w:rPr>
                              <w:t>SI</w:t>
                            </w:r>
                          </w:p>
                        </w:txbxContent>
                      </v:textbox>
                    </v:rect>
                  </w:pict>
                </mc:Fallback>
              </mc:AlternateContent>
            </w:r>
            <w:r w:rsidR="00FC6455" w:rsidRPr="002B58BF">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2D1321C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B58BF" w:rsidRDefault="00FC6455" w:rsidP="00D3169D">
            <w:pPr>
              <w:rPr>
                <w:rFonts w:ascii="Arial" w:hAnsi="Arial" w:cs="Arial"/>
              </w:rPr>
            </w:pPr>
          </w:p>
          <w:p w14:paraId="0019600C" w14:textId="77777777" w:rsidR="00FC6455" w:rsidRPr="002B58BF" w:rsidRDefault="00746DD9" w:rsidP="00D3169D">
            <w:pPr>
              <w:pStyle w:val="Sinespaciado"/>
              <w:rPr>
                <w:rFonts w:ascii="Arial" w:eastAsia="Calibri" w:hAnsi="Arial" w:cs="Arial"/>
                <w:lang w:val="es-MX"/>
              </w:rPr>
            </w:pPr>
            <w:r w:rsidRPr="002B58BF">
              <w:rPr>
                <w:rFonts w:ascii="Arial" w:eastAsia="Calibri" w:hAnsi="Arial" w:cs="Arial"/>
                <w:lang w:val="es-MX"/>
              </w:rPr>
              <w:t xml:space="preserve">(Artículo </w:t>
            </w:r>
            <w:r w:rsidR="00D714A4" w:rsidRPr="002B58BF">
              <w:rPr>
                <w:rFonts w:ascii="Arial" w:eastAsia="Calibri" w:hAnsi="Arial" w:cs="Arial"/>
                <w:lang w:val="es-MX"/>
              </w:rPr>
              <w:t>64 numeral</w:t>
            </w:r>
            <w:r w:rsidR="00C94A4F" w:rsidRPr="002B58BF">
              <w:rPr>
                <w:rFonts w:ascii="Arial" w:eastAsia="Calibri" w:hAnsi="Arial" w:cs="Arial"/>
                <w:lang w:val="es-MX"/>
              </w:rPr>
              <w:t>es 2 y</w:t>
            </w:r>
            <w:r w:rsidR="00D714A4" w:rsidRPr="002B58BF">
              <w:rPr>
                <w:rFonts w:ascii="Arial" w:eastAsia="Calibri" w:hAnsi="Arial" w:cs="Arial"/>
                <w:lang w:val="es-MX"/>
              </w:rPr>
              <w:t xml:space="preserve"> 3 Ley 2080/21)</w:t>
            </w:r>
          </w:p>
          <w:p w14:paraId="122A3895" w14:textId="77777777" w:rsidR="00FE432D" w:rsidRPr="002B58BF" w:rsidRDefault="00FE432D" w:rsidP="00D3169D">
            <w:pPr>
              <w:pStyle w:val="Sinespaciado"/>
              <w:rPr>
                <w:rFonts w:ascii="Arial" w:eastAsia="Calibri" w:hAnsi="Arial" w:cs="Arial"/>
                <w:lang w:val="es-MX"/>
              </w:rPr>
            </w:pPr>
          </w:p>
          <w:p w14:paraId="5CF4FA1B" w14:textId="1AD6BC5C" w:rsidR="00FE432D" w:rsidRPr="002B58BF" w:rsidRDefault="00FE432D" w:rsidP="00D3169D">
            <w:pPr>
              <w:pStyle w:val="Sinespaciado"/>
              <w:rPr>
                <w:rFonts w:ascii="Arial" w:eastAsia="Calibri" w:hAnsi="Arial" w:cs="Arial"/>
                <w:lang w:val="es-MX"/>
              </w:rPr>
            </w:pPr>
            <w:r w:rsidRPr="002B58BF">
              <w:rPr>
                <w:rFonts w:ascii="Arial" w:eastAsia="Calibri" w:hAnsi="Arial" w:cs="Arial"/>
                <w:lang w:val="es-MX"/>
              </w:rPr>
              <w:lastRenderedPageBreak/>
              <w:t>El auto que rechaza la demanda fue proferido mediante auto de fecha 13 de septiembre, el cual fue notificado mediante estado el día siguiente es decir el 14 de septiembre y el demandante interpuso recurso el día viernes 17 de septiembre.</w:t>
            </w:r>
          </w:p>
        </w:tc>
      </w:tr>
      <w:tr w:rsidR="00FC6455" w:rsidRPr="002B58BF" w14:paraId="167585E7" w14:textId="77777777" w:rsidTr="00D3169D">
        <w:trPr>
          <w:trHeight w:val="363"/>
        </w:trPr>
        <w:tc>
          <w:tcPr>
            <w:tcW w:w="9598" w:type="dxa"/>
          </w:tcPr>
          <w:p w14:paraId="51DDA537" w14:textId="77777777" w:rsidR="002A38A5" w:rsidRPr="002B58BF" w:rsidRDefault="002A38A5" w:rsidP="00FC6455">
            <w:pPr>
              <w:pStyle w:val="Sinespaciado"/>
              <w:numPr>
                <w:ilvl w:val="0"/>
                <w:numId w:val="1"/>
              </w:numPr>
              <w:ind w:left="27" w:firstLine="0"/>
              <w:rPr>
                <w:rFonts w:ascii="Arial" w:eastAsia="Calibri" w:hAnsi="Arial" w:cs="Arial"/>
                <w:b/>
                <w:lang w:val="es-MX"/>
              </w:rPr>
            </w:pPr>
            <w:r w:rsidRPr="002B58BF">
              <w:rPr>
                <w:rFonts w:ascii="Arial" w:eastAsia="Calibri" w:hAnsi="Arial" w:cs="Arial"/>
                <w:b/>
                <w:lang w:val="es-MX"/>
              </w:rPr>
              <w:lastRenderedPageBreak/>
              <w:t xml:space="preserve">LEGITIMACIÓN </w:t>
            </w:r>
          </w:p>
          <w:p w14:paraId="3F181DA6" w14:textId="77777777" w:rsidR="002A38A5" w:rsidRPr="002B58BF" w:rsidRDefault="002A38A5" w:rsidP="002A38A5">
            <w:pPr>
              <w:pStyle w:val="Sinespaciado"/>
              <w:ind w:left="27"/>
              <w:rPr>
                <w:rFonts w:ascii="Arial" w:eastAsia="Calibri" w:hAnsi="Arial" w:cs="Arial"/>
                <w:b/>
                <w:lang w:val="es-MX"/>
              </w:rPr>
            </w:pPr>
          </w:p>
          <w:p w14:paraId="1B364E03" w14:textId="77777777" w:rsidR="002A38A5" w:rsidRPr="002B58BF" w:rsidRDefault="00A613D7" w:rsidP="002A38A5">
            <w:pPr>
              <w:pStyle w:val="Sinespaciado"/>
              <w:ind w:left="27"/>
              <w:rPr>
                <w:rFonts w:ascii="Arial" w:eastAsia="Calibri" w:hAnsi="Arial" w:cs="Arial"/>
                <w:lang w:val="es-MX"/>
              </w:rPr>
            </w:pPr>
            <w:r w:rsidRPr="002B58BF">
              <w:rPr>
                <w:rFonts w:ascii="Arial" w:eastAsia="Calibri" w:hAnsi="Arial" w:cs="Arial"/>
                <w:lang w:val="es-MX"/>
              </w:rPr>
              <w:t>¿Quién presentó el recurso?</w:t>
            </w:r>
          </w:p>
          <w:p w14:paraId="0D5B815D" w14:textId="77777777" w:rsidR="00A613D7" w:rsidRPr="002B58BF" w:rsidRDefault="006B0B8B" w:rsidP="002A38A5">
            <w:pPr>
              <w:pStyle w:val="Sinespaciado"/>
              <w:ind w:left="27"/>
              <w:rPr>
                <w:rFonts w:ascii="Arial" w:eastAsia="Calibri" w:hAnsi="Arial" w:cs="Arial"/>
                <w:b/>
                <w:lang w:val="es-MX"/>
              </w:rPr>
            </w:pPr>
            <w:r w:rsidRPr="002B58BF">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283B169C" w:rsidR="006B0B8B" w:rsidRPr="00D747D0" w:rsidRDefault="00FE432D" w:rsidP="006B0B8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283B169C" w:rsidR="006B0B8B" w:rsidRPr="00D747D0" w:rsidRDefault="00FE432D" w:rsidP="006B0B8B">
                            <w:pPr>
                              <w:jc w:val="center"/>
                              <w:rPr>
                                <w:rFonts w:ascii="Arial" w:hAnsi="Arial" w:cs="Arial"/>
                              </w:rPr>
                            </w:pPr>
                            <w:r>
                              <w:rPr>
                                <w:rFonts w:ascii="Arial" w:hAnsi="Arial" w:cs="Arial"/>
                              </w:rPr>
                              <w:t>X</w:t>
                            </w:r>
                          </w:p>
                        </w:txbxContent>
                      </v:textbox>
                    </v:rect>
                  </w:pict>
                </mc:Fallback>
              </mc:AlternateContent>
            </w:r>
          </w:p>
          <w:p w14:paraId="0A7E9013" w14:textId="77777777" w:rsidR="00A30B6D" w:rsidRPr="002B58BF" w:rsidRDefault="00A30B6D" w:rsidP="002A38A5">
            <w:pPr>
              <w:pStyle w:val="Sinespaciado"/>
              <w:ind w:left="27"/>
              <w:rPr>
                <w:rFonts w:ascii="Arial" w:eastAsia="Calibri" w:hAnsi="Arial" w:cs="Arial"/>
                <w:lang w:val="es-MX"/>
              </w:rPr>
            </w:pPr>
            <w:r w:rsidRPr="002B58BF">
              <w:rPr>
                <w:rFonts w:ascii="Arial" w:eastAsia="Calibri" w:hAnsi="Arial" w:cs="Arial"/>
                <w:lang w:val="es-MX"/>
              </w:rPr>
              <w:t>Parte demandante</w:t>
            </w:r>
          </w:p>
          <w:p w14:paraId="3469E0BA" w14:textId="77777777" w:rsidR="00A30B6D" w:rsidRPr="002B58BF" w:rsidRDefault="00A30B6D" w:rsidP="002A38A5">
            <w:pPr>
              <w:pStyle w:val="Sinespaciado"/>
              <w:ind w:left="27"/>
              <w:rPr>
                <w:rFonts w:ascii="Arial" w:eastAsia="Calibri" w:hAnsi="Arial" w:cs="Arial"/>
                <w:lang w:val="es-MX"/>
              </w:rPr>
            </w:pPr>
          </w:p>
          <w:p w14:paraId="5CDEFF68" w14:textId="77777777" w:rsidR="00A30B6D" w:rsidRPr="002B58BF" w:rsidRDefault="006B0B8B" w:rsidP="002A38A5">
            <w:pPr>
              <w:pStyle w:val="Sinespaciado"/>
              <w:ind w:left="27"/>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2B58BF">
              <w:rPr>
                <w:rFonts w:ascii="Arial" w:eastAsia="Calibri" w:hAnsi="Arial" w:cs="Arial"/>
                <w:lang w:val="es-MX"/>
              </w:rPr>
              <w:t>Parte demandada</w:t>
            </w:r>
          </w:p>
          <w:p w14:paraId="71F92FB1" w14:textId="77777777" w:rsidR="00A30B6D" w:rsidRPr="002B58BF" w:rsidRDefault="00A30B6D" w:rsidP="002A38A5">
            <w:pPr>
              <w:pStyle w:val="Sinespaciado"/>
              <w:ind w:left="27"/>
              <w:rPr>
                <w:rFonts w:ascii="Arial" w:eastAsia="Calibri" w:hAnsi="Arial" w:cs="Arial"/>
                <w:lang w:val="es-MX"/>
              </w:rPr>
            </w:pPr>
          </w:p>
          <w:p w14:paraId="7FA77D40" w14:textId="77777777" w:rsidR="00897346" w:rsidRPr="002B58BF" w:rsidRDefault="00897346" w:rsidP="002A38A5">
            <w:pPr>
              <w:pStyle w:val="Sinespaciado"/>
              <w:ind w:left="27"/>
              <w:rPr>
                <w:rFonts w:ascii="Arial" w:eastAsia="Calibri" w:hAnsi="Arial" w:cs="Arial"/>
                <w:lang w:val="es-MX"/>
              </w:rPr>
            </w:pPr>
          </w:p>
          <w:p w14:paraId="577D0C71" w14:textId="77777777" w:rsidR="00A30B6D" w:rsidRPr="002B58BF" w:rsidRDefault="006B0B8B" w:rsidP="002A38A5">
            <w:pPr>
              <w:pStyle w:val="Sinespaciado"/>
              <w:ind w:left="27"/>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2B58BF">
              <w:rPr>
                <w:rFonts w:ascii="Arial" w:eastAsia="Calibri" w:hAnsi="Arial" w:cs="Arial"/>
                <w:lang w:val="es-MX"/>
              </w:rPr>
              <w:t>Tercero</w:t>
            </w:r>
          </w:p>
          <w:p w14:paraId="73531F31" w14:textId="77777777" w:rsidR="00A30B6D" w:rsidRPr="002B58BF" w:rsidRDefault="00A30B6D" w:rsidP="002A38A5">
            <w:pPr>
              <w:pStyle w:val="Sinespaciado"/>
              <w:ind w:left="27"/>
              <w:rPr>
                <w:rFonts w:ascii="Arial" w:eastAsia="Calibri" w:hAnsi="Arial" w:cs="Arial"/>
                <w:lang w:val="es-MX"/>
              </w:rPr>
            </w:pPr>
          </w:p>
          <w:p w14:paraId="56E09A54" w14:textId="77777777" w:rsidR="006B0B8B" w:rsidRPr="002B58BF" w:rsidRDefault="006B0B8B" w:rsidP="002A38A5">
            <w:pPr>
              <w:pStyle w:val="Sinespaciado"/>
              <w:ind w:left="27"/>
              <w:rPr>
                <w:rFonts w:ascii="Arial" w:eastAsia="Calibri" w:hAnsi="Arial" w:cs="Arial"/>
                <w:lang w:val="es-MX"/>
              </w:rPr>
            </w:pPr>
          </w:p>
          <w:p w14:paraId="018D685A" w14:textId="77777777" w:rsidR="00A30B6D" w:rsidRPr="002B58BF" w:rsidRDefault="006B0B8B" w:rsidP="002A38A5">
            <w:pPr>
              <w:pStyle w:val="Sinespaciado"/>
              <w:ind w:left="27"/>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2B58BF">
              <w:rPr>
                <w:rFonts w:ascii="Arial" w:eastAsia="Calibri" w:hAnsi="Arial" w:cs="Arial"/>
                <w:lang w:val="es-MX"/>
              </w:rPr>
              <w:t xml:space="preserve">Agente Ministerio Público </w:t>
            </w:r>
          </w:p>
          <w:p w14:paraId="28E90463" w14:textId="77777777" w:rsidR="00A613D7" w:rsidRPr="002B58BF" w:rsidRDefault="00A613D7" w:rsidP="002A38A5">
            <w:pPr>
              <w:pStyle w:val="Sinespaciado"/>
              <w:ind w:left="27"/>
              <w:rPr>
                <w:rFonts w:ascii="Arial" w:eastAsia="Calibri" w:hAnsi="Arial" w:cs="Arial"/>
                <w:b/>
                <w:lang w:val="es-MX"/>
              </w:rPr>
            </w:pPr>
          </w:p>
          <w:p w14:paraId="0E5A0C95" w14:textId="77777777" w:rsidR="006B0B8B" w:rsidRPr="002B58BF" w:rsidRDefault="006B0B8B" w:rsidP="002A38A5">
            <w:pPr>
              <w:pStyle w:val="Sinespaciado"/>
              <w:ind w:left="27"/>
              <w:rPr>
                <w:rFonts w:ascii="Arial" w:hAnsi="Arial" w:cs="Arial"/>
                <w:lang w:val="es-MX"/>
              </w:rPr>
            </w:pPr>
          </w:p>
          <w:p w14:paraId="2FA15B1A" w14:textId="77777777" w:rsidR="00A622BC" w:rsidRPr="002B58BF" w:rsidRDefault="00A622BC" w:rsidP="002A38A5">
            <w:pPr>
              <w:pStyle w:val="Sinespaciado"/>
              <w:ind w:left="27"/>
              <w:rPr>
                <w:rFonts w:ascii="Arial" w:eastAsia="Calibri" w:hAnsi="Arial" w:cs="Arial"/>
                <w:b/>
                <w:lang w:val="es-MX"/>
              </w:rPr>
            </w:pPr>
            <w:r w:rsidRPr="002B58BF">
              <w:rPr>
                <w:rFonts w:ascii="Arial" w:hAnsi="Arial" w:cs="Arial"/>
                <w:lang w:val="es-MX"/>
              </w:rPr>
              <w:t>¿El recurso fu</w:t>
            </w:r>
            <w:r w:rsidR="0053090D" w:rsidRPr="002B58BF">
              <w:rPr>
                <w:rFonts w:ascii="Arial" w:hAnsi="Arial" w:cs="Arial"/>
                <w:lang w:val="es-MX"/>
              </w:rPr>
              <w:t>e interpuesto por quié</w:t>
            </w:r>
            <w:r w:rsidRPr="002B58BF">
              <w:rPr>
                <w:rFonts w:ascii="Arial" w:hAnsi="Arial" w:cs="Arial"/>
                <w:lang w:val="es-MX"/>
              </w:rPr>
              <w:t xml:space="preserve">n </w:t>
            </w:r>
            <w:r w:rsidR="0053090D" w:rsidRPr="002B58BF">
              <w:rPr>
                <w:rFonts w:ascii="Arial" w:hAnsi="Arial" w:cs="Arial"/>
                <w:lang w:val="es-MX"/>
              </w:rPr>
              <w:t>resultó</w:t>
            </w:r>
            <w:r w:rsidRPr="002B58BF">
              <w:rPr>
                <w:rFonts w:ascii="Arial" w:hAnsi="Arial" w:cs="Arial"/>
                <w:lang w:val="es-MX"/>
              </w:rPr>
              <w:t xml:space="preserve"> afectado con la decisión? </w:t>
            </w:r>
          </w:p>
          <w:p w14:paraId="5C30C1A8" w14:textId="26D702A9" w:rsidR="00A622BC" w:rsidRPr="002B58BF" w:rsidRDefault="00FE432D" w:rsidP="002A38A5">
            <w:pPr>
              <w:pStyle w:val="Sinespaciado"/>
              <w:ind w:left="27"/>
              <w:rPr>
                <w:rFonts w:ascii="Arial" w:eastAsia="Calibri" w:hAnsi="Arial" w:cs="Arial"/>
                <w:b/>
                <w:lang w:val="es-MX"/>
              </w:rPr>
            </w:pPr>
            <w:r w:rsidRPr="002B58BF">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5F26A9DE">
                      <wp:simplePos x="0" y="0"/>
                      <wp:positionH relativeFrom="column">
                        <wp:posOffset>170180</wp:posOffset>
                      </wp:positionH>
                      <wp:positionV relativeFrom="paragraph">
                        <wp:posOffset>166370</wp:posOffset>
                      </wp:positionV>
                      <wp:extent cx="6521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6521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0B724105" w:rsidR="006B0B8B" w:rsidRPr="00D747D0" w:rsidRDefault="00FE432D" w:rsidP="006B0B8B">
                                  <w:pPr>
                                    <w:jc w:val="center"/>
                                    <w:rPr>
                                      <w:rFonts w:ascii="Arial" w:hAnsi="Arial" w:cs="Arial"/>
                                    </w:rPr>
                                  </w:pPr>
                                  <w:r>
                                    <w:rPr>
                                      <w:rFonts w:ascii="Arial" w:hAnsi="Arial" w:cs="Arial"/>
                                    </w:rPr>
                                    <w:t>X</w:t>
                                  </w:r>
                                  <w:r w:rsidR="006B0B8B"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6" style="position:absolute;left:0;text-align:left;margin-left:13.4pt;margin-top:13.1pt;width:51.35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" fillcolor="white [3201]" strokecolor="#70ad47 [3209]" strokeweight="1pt">
                      <v:textbox>
                        <w:txbxContent>
                          <w:p w14:paraId="704C4EB9" w14:textId="0B724105" w:rsidR="006B0B8B" w:rsidRPr="00D747D0" w:rsidRDefault="00FE432D" w:rsidP="006B0B8B">
                            <w:pPr>
                              <w:jc w:val="center"/>
                              <w:rPr>
                                <w:rFonts w:ascii="Arial" w:hAnsi="Arial" w:cs="Arial"/>
                              </w:rPr>
                            </w:pPr>
                            <w:r>
                              <w:rPr>
                                <w:rFonts w:ascii="Arial" w:hAnsi="Arial" w:cs="Arial"/>
                              </w:rPr>
                              <w:t>X</w:t>
                            </w:r>
                            <w:r w:rsidR="006B0B8B" w:rsidRPr="00D747D0">
                              <w:rPr>
                                <w:rFonts w:ascii="Arial" w:hAnsi="Arial" w:cs="Arial"/>
                              </w:rPr>
                              <w:t>SI</w:t>
                            </w:r>
                          </w:p>
                        </w:txbxContent>
                      </v:textbox>
                    </v:rect>
                  </w:pict>
                </mc:Fallback>
              </mc:AlternateContent>
            </w:r>
          </w:p>
          <w:p w14:paraId="55823DFB" w14:textId="1E686AD4" w:rsidR="00A622BC" w:rsidRPr="002B58BF" w:rsidRDefault="006B0B8B" w:rsidP="002A38A5">
            <w:pPr>
              <w:pStyle w:val="Sinespaciado"/>
              <w:ind w:left="27"/>
              <w:rPr>
                <w:rFonts w:ascii="Arial" w:eastAsia="Calibri" w:hAnsi="Arial" w:cs="Arial"/>
                <w:b/>
                <w:lang w:val="es-MX"/>
              </w:rPr>
            </w:pPr>
            <w:r w:rsidRPr="002B58BF">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603DA1">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HeQ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DZNTyuo9jhdDy3tg+PXCvt6w0K8Zx55jhuBuxvv8JAa6pJCJ1GyAf/j&#10;rfdkj/RDLSU17k1Jw/ct84IS/cUiMaejySQtWr5MTj+O8eKPNatjjd2aJeBIRvhLOJ7FZB/1QZQe&#10;zDOu+CJFRRWzHGOXlEd/uCxju8/4SXCxWGQzXC7H4o19dPzAy8Sbp+aZedeRKyIrb+GwY2z2imOt&#10;bRqRhcU2glSZgC997UaAi5kp3H0iafOP79nq5aub/wY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wdx5x3kCAAAyBQAADgAA&#10;AAAAAAAAAAAAAAAuAgAAZHJzL2Uyb0RvYy54bWxQSwECLQAUAAYACAAAACEALP2aDtwAAAAHAQAA&#10;DwAAAAAAAAAAAAAAAADTBAAAZHJzL2Rvd25yZXYueG1sUEsFBgAAAAAEAAQA8wAAANwFA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77777777" w:rsidR="00A622BC" w:rsidRPr="002B58BF" w:rsidRDefault="00A622BC" w:rsidP="002A38A5">
            <w:pPr>
              <w:pStyle w:val="Sinespaciado"/>
              <w:ind w:left="27"/>
              <w:rPr>
                <w:rFonts w:ascii="Arial" w:eastAsia="Calibri" w:hAnsi="Arial" w:cs="Arial"/>
                <w:b/>
                <w:lang w:val="es-MX"/>
              </w:rPr>
            </w:pPr>
          </w:p>
          <w:p w14:paraId="4AB910ED" w14:textId="77777777" w:rsidR="00A622BC" w:rsidRPr="002B58BF" w:rsidRDefault="00A622BC" w:rsidP="002A38A5">
            <w:pPr>
              <w:pStyle w:val="Sinespaciado"/>
              <w:ind w:left="27"/>
              <w:rPr>
                <w:rFonts w:ascii="Arial" w:eastAsia="Calibri" w:hAnsi="Arial" w:cs="Arial"/>
                <w:b/>
                <w:lang w:val="es-MX"/>
              </w:rPr>
            </w:pPr>
          </w:p>
          <w:p w14:paraId="38CB20AD" w14:textId="77777777" w:rsidR="00A622BC" w:rsidRPr="002B58BF" w:rsidRDefault="0082060A" w:rsidP="005B0C23">
            <w:pPr>
              <w:pStyle w:val="Sinespaciado"/>
              <w:ind w:left="27"/>
              <w:jc w:val="both"/>
              <w:rPr>
                <w:rFonts w:ascii="Arial" w:hAnsi="Arial" w:cs="Arial"/>
              </w:rPr>
            </w:pPr>
            <w:r w:rsidRPr="002B58BF">
              <w:rPr>
                <w:rFonts w:ascii="Arial" w:eastAsia="Calibri" w:hAnsi="Arial" w:cs="Arial"/>
                <w:lang w:val="es-MX"/>
              </w:rPr>
              <w:t>Si fue interpuesto por el agente del Ministerio P</w:t>
            </w:r>
            <w:r w:rsidR="005B0C23" w:rsidRPr="002B58BF">
              <w:rPr>
                <w:rFonts w:ascii="Arial" w:eastAsia="Calibri" w:hAnsi="Arial" w:cs="Arial"/>
                <w:lang w:val="es-MX"/>
              </w:rPr>
              <w:t>úblico ¿</w:t>
            </w:r>
            <w:r w:rsidR="005B0C23" w:rsidRPr="002B58BF">
              <w:rPr>
                <w:rFonts w:ascii="Arial" w:hAnsi="Arial" w:cs="Arial"/>
              </w:rPr>
              <w:t xml:space="preserve">sustentó la apelación en </w:t>
            </w:r>
            <w:r w:rsidRPr="002B58BF">
              <w:rPr>
                <w:rFonts w:ascii="Arial" w:hAnsi="Arial" w:cs="Arial"/>
              </w:rPr>
              <w:t>la defensa del orden jurídico, del patrimonio público y/o de los derechos fundamentales</w:t>
            </w:r>
            <w:r w:rsidR="00380CBD" w:rsidRPr="002B58BF">
              <w:rPr>
                <w:rFonts w:ascii="Arial" w:hAnsi="Arial" w:cs="Arial"/>
              </w:rPr>
              <w:t>?</w:t>
            </w:r>
          </w:p>
          <w:p w14:paraId="63B16436" w14:textId="77777777" w:rsidR="00A56241" w:rsidRPr="002B58BF" w:rsidRDefault="00A56241" w:rsidP="005B0C23">
            <w:pPr>
              <w:pStyle w:val="Sinespaciado"/>
              <w:ind w:left="27"/>
              <w:jc w:val="both"/>
              <w:rPr>
                <w:rFonts w:ascii="Arial" w:hAnsi="Arial" w:cs="Arial"/>
              </w:rPr>
            </w:pPr>
          </w:p>
          <w:p w14:paraId="275E63E1" w14:textId="77777777" w:rsidR="00A56241" w:rsidRPr="002B58BF" w:rsidRDefault="00A56241" w:rsidP="005B0C23">
            <w:pPr>
              <w:pStyle w:val="Sinespaciado"/>
              <w:ind w:left="27"/>
              <w:jc w:val="both"/>
              <w:rPr>
                <w:rFonts w:ascii="Arial" w:eastAsia="Calibri" w:hAnsi="Arial" w:cs="Arial"/>
                <w:b/>
                <w:lang w:val="es-MX"/>
              </w:rPr>
            </w:pPr>
            <w:r w:rsidRPr="002B58BF">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2B58BF">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Pr="002B58BF" w:rsidRDefault="00A622BC" w:rsidP="00A622BC">
            <w:pPr>
              <w:pStyle w:val="Sinespaciado"/>
              <w:ind w:left="27"/>
              <w:rPr>
                <w:rFonts w:ascii="Arial" w:eastAsia="Calibri" w:hAnsi="Arial" w:cs="Arial"/>
                <w:b/>
                <w:lang w:val="es-MX"/>
              </w:rPr>
            </w:pPr>
          </w:p>
          <w:p w14:paraId="57176658" w14:textId="77777777" w:rsidR="00B51006" w:rsidRPr="002B58BF" w:rsidRDefault="00B51006" w:rsidP="002A38A5">
            <w:pPr>
              <w:pStyle w:val="Sinespaciado"/>
              <w:ind w:left="27"/>
              <w:rPr>
                <w:rFonts w:ascii="Arial" w:eastAsia="Calibri" w:hAnsi="Arial" w:cs="Arial"/>
                <w:b/>
                <w:lang w:val="es-MX"/>
              </w:rPr>
            </w:pPr>
          </w:p>
          <w:p w14:paraId="37BE3149" w14:textId="77777777" w:rsidR="00FC6455" w:rsidRPr="002B58BF" w:rsidRDefault="00B51006" w:rsidP="00000D27">
            <w:pPr>
              <w:pStyle w:val="Sinespaciado"/>
              <w:ind w:left="27"/>
              <w:rPr>
                <w:rFonts w:ascii="Arial" w:hAnsi="Arial" w:cs="Arial"/>
              </w:rPr>
            </w:pPr>
            <w:r w:rsidRPr="002B58BF">
              <w:rPr>
                <w:rFonts w:ascii="Arial" w:eastAsia="Calibri" w:hAnsi="Arial" w:cs="Arial"/>
                <w:lang w:val="es-MX"/>
              </w:rPr>
              <w:t>(</w:t>
            </w:r>
            <w:r w:rsidR="00052A62" w:rsidRPr="002B58BF">
              <w:rPr>
                <w:rFonts w:ascii="Arial" w:eastAsia="Calibri" w:hAnsi="Arial" w:cs="Arial"/>
                <w:lang w:val="es-MX"/>
              </w:rPr>
              <w:t xml:space="preserve">Inciso 2 artículo </w:t>
            </w:r>
            <w:r w:rsidR="00F43E7E" w:rsidRPr="002B58BF">
              <w:rPr>
                <w:rFonts w:ascii="Arial" w:eastAsia="Calibri" w:hAnsi="Arial" w:cs="Arial"/>
                <w:lang w:val="es-MX"/>
              </w:rPr>
              <w:t xml:space="preserve">320 CGP. </w:t>
            </w:r>
            <w:r w:rsidR="00203189" w:rsidRPr="002B58BF">
              <w:rPr>
                <w:rFonts w:ascii="Arial" w:eastAsia="Calibri" w:hAnsi="Arial" w:cs="Arial"/>
                <w:lang w:val="es-MX"/>
              </w:rPr>
              <w:t xml:space="preserve">Auto de Sala Plena de la Sección Tercera del Consejo de Estado de fecha </w:t>
            </w:r>
            <w:r w:rsidR="00B14B08" w:rsidRPr="002B58BF">
              <w:rPr>
                <w:rFonts w:ascii="Arial" w:eastAsia="Calibri" w:hAnsi="Arial" w:cs="Arial"/>
                <w:lang w:val="es-MX"/>
              </w:rPr>
              <w:t xml:space="preserve">27 de septiembre de 2012, </w:t>
            </w:r>
            <w:r w:rsidR="00B14B08" w:rsidRPr="002B58BF">
              <w:rPr>
                <w:rFonts w:ascii="Arial" w:hAnsi="Arial" w:cs="Arial"/>
              </w:rPr>
              <w:t>r</w:t>
            </w:r>
            <w:r w:rsidR="00203189" w:rsidRPr="002B58BF">
              <w:rPr>
                <w:rFonts w:ascii="Arial" w:hAnsi="Arial" w:cs="Arial"/>
              </w:rPr>
              <w:t>adicación número: 08001-23-31-000-2008-00557-01(44541)</w:t>
            </w:r>
          </w:p>
        </w:tc>
      </w:tr>
      <w:tr w:rsidR="00FC6455" w:rsidRPr="002B58BF" w14:paraId="2609DECF" w14:textId="77777777" w:rsidTr="00D3169D">
        <w:trPr>
          <w:trHeight w:val="363"/>
        </w:trPr>
        <w:tc>
          <w:tcPr>
            <w:tcW w:w="9598" w:type="dxa"/>
          </w:tcPr>
          <w:p w14:paraId="359EB43A" w14:textId="77777777" w:rsidR="00FC6455" w:rsidRPr="002B58BF" w:rsidRDefault="0093093C" w:rsidP="00635E6B">
            <w:pPr>
              <w:pStyle w:val="Sinespaciado"/>
              <w:numPr>
                <w:ilvl w:val="0"/>
                <w:numId w:val="1"/>
              </w:numPr>
              <w:ind w:left="28" w:firstLine="0"/>
              <w:jc w:val="both"/>
              <w:rPr>
                <w:rFonts w:ascii="Arial" w:eastAsia="Calibri" w:hAnsi="Arial" w:cs="Arial"/>
                <w:b/>
                <w:i/>
                <w:lang w:val="es-MX"/>
              </w:rPr>
            </w:pPr>
            <w:r w:rsidRPr="002B58BF">
              <w:rPr>
                <w:rFonts w:ascii="Arial" w:eastAsia="Calibri" w:hAnsi="Arial" w:cs="Arial"/>
                <w:b/>
                <w:lang w:val="es-MX"/>
              </w:rPr>
              <w:t xml:space="preserve">SUSTENTACIÓN </w:t>
            </w:r>
          </w:p>
          <w:p w14:paraId="2474EF96" w14:textId="77777777" w:rsidR="00AF6488" w:rsidRPr="002B58BF" w:rsidRDefault="00AF6488" w:rsidP="00AF6488">
            <w:pPr>
              <w:pStyle w:val="Sinespaciado"/>
              <w:jc w:val="both"/>
              <w:rPr>
                <w:rFonts w:ascii="Arial" w:eastAsia="Calibri" w:hAnsi="Arial" w:cs="Arial"/>
                <w:b/>
                <w:lang w:val="es-MX"/>
              </w:rPr>
            </w:pPr>
          </w:p>
          <w:p w14:paraId="35181127" w14:textId="77777777" w:rsidR="004D5B4F" w:rsidRPr="002B58BF" w:rsidRDefault="004D5B4F" w:rsidP="004D5B4F">
            <w:pPr>
              <w:pStyle w:val="Sinespaciado"/>
              <w:rPr>
                <w:rFonts w:ascii="Arial" w:eastAsia="Calibri" w:hAnsi="Arial" w:cs="Arial"/>
                <w:lang w:val="es-MX"/>
              </w:rPr>
            </w:pPr>
            <w:r w:rsidRPr="002B58BF">
              <w:rPr>
                <w:rFonts w:ascii="Arial" w:eastAsia="Calibri" w:hAnsi="Arial" w:cs="Arial"/>
                <w:lang w:val="es-MX"/>
              </w:rPr>
              <w:t>¿El recurso fue</w:t>
            </w:r>
            <w:r w:rsidR="00EB57B6" w:rsidRPr="002B58BF">
              <w:rPr>
                <w:rFonts w:ascii="Arial" w:eastAsia="Calibri" w:hAnsi="Arial" w:cs="Arial"/>
                <w:lang w:val="es-MX"/>
              </w:rPr>
              <w:t xml:space="preserve"> objeto de sustentación</w:t>
            </w:r>
            <w:r w:rsidRPr="002B58BF">
              <w:rPr>
                <w:rFonts w:ascii="Arial" w:eastAsia="Calibri" w:hAnsi="Arial" w:cs="Arial"/>
                <w:lang w:val="es-MX"/>
              </w:rPr>
              <w:t>?</w:t>
            </w:r>
          </w:p>
          <w:p w14:paraId="7756DFD4" w14:textId="3B945D2E" w:rsidR="004D5B4F" w:rsidRPr="002B58BF" w:rsidRDefault="00EC2EB3" w:rsidP="004D5B4F">
            <w:pPr>
              <w:jc w:val="both"/>
              <w:rPr>
                <w:rFonts w:ascii="Arial" w:hAnsi="Arial" w:cs="Arial"/>
                <w:bCs/>
              </w:rPr>
            </w:pPr>
            <w:r w:rsidRPr="002B58BF">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9C25867">
                      <wp:simplePos x="0" y="0"/>
                      <wp:positionH relativeFrom="column">
                        <wp:posOffset>236855</wp:posOffset>
                      </wp:positionH>
                      <wp:positionV relativeFrom="paragraph">
                        <wp:posOffset>219710</wp:posOffset>
                      </wp:positionV>
                      <wp:extent cx="721995" cy="290195"/>
                      <wp:effectExtent l="0" t="0" r="20955" b="14605"/>
                      <wp:wrapNone/>
                      <wp:docPr id="17" name="Rectángulo 17"/>
                      <wp:cNvGraphicFramePr/>
                      <a:graphic xmlns:a="http://schemas.openxmlformats.org/drawingml/2006/main">
                        <a:graphicData uri="http://schemas.microsoft.com/office/word/2010/wordprocessingShape">
                          <wps:wsp>
                            <wps:cNvSpPr/>
                            <wps:spPr>
                              <a:xfrm>
                                <a:off x="0" y="0"/>
                                <a:ext cx="7219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5C90CABE" w:rsidR="004D5B4F" w:rsidRPr="00D747D0" w:rsidRDefault="00EC2EB3" w:rsidP="004D5B4F">
                                  <w:pPr>
                                    <w:jc w:val="center"/>
                                    <w:rPr>
                                      <w:rFonts w:ascii="Arial" w:hAnsi="Arial" w:cs="Arial"/>
                                    </w:rPr>
                                  </w:pPr>
                                  <w:r>
                                    <w:rPr>
                                      <w:rFonts w:ascii="Arial" w:hAnsi="Arial" w:cs="Arial"/>
                                    </w:rPr>
                                    <w:t>X</w:t>
                                  </w:r>
                                  <w:r w:rsidR="004D5B4F"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0" style="position:absolute;left:0;text-align:left;margin-left:18.65pt;margin-top:17.3pt;width:56.85pt;height:2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" fillcolor="white [3201]" strokecolor="#70ad47 [3209]" strokeweight="1pt">
                      <v:textbox>
                        <w:txbxContent>
                          <w:p w14:paraId="771B29FA" w14:textId="5C90CABE" w:rsidR="004D5B4F" w:rsidRPr="00D747D0" w:rsidRDefault="00EC2EB3" w:rsidP="004D5B4F">
                            <w:pPr>
                              <w:jc w:val="center"/>
                              <w:rPr>
                                <w:rFonts w:ascii="Arial" w:hAnsi="Arial" w:cs="Arial"/>
                              </w:rPr>
                            </w:pPr>
                            <w:r>
                              <w:rPr>
                                <w:rFonts w:ascii="Arial" w:hAnsi="Arial" w:cs="Arial"/>
                              </w:rPr>
                              <w:t>X</w:t>
                            </w:r>
                            <w:r w:rsidR="004D5B4F" w:rsidRPr="00D747D0">
                              <w:rPr>
                                <w:rFonts w:ascii="Arial" w:hAnsi="Arial" w:cs="Arial"/>
                              </w:rPr>
                              <w:t>SI</w:t>
                            </w:r>
                          </w:p>
                        </w:txbxContent>
                      </v:textbox>
                    </v:rect>
                  </w:pict>
                </mc:Fallback>
              </mc:AlternateContent>
            </w:r>
            <w:r w:rsidR="004D5B4F" w:rsidRPr="002B58BF">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29176C1">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5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D+2Kbl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Pr="002B58BF" w:rsidRDefault="00AF6488" w:rsidP="00AF6488">
            <w:pPr>
              <w:pStyle w:val="Sinespaciado"/>
              <w:jc w:val="both"/>
              <w:rPr>
                <w:rFonts w:ascii="Arial" w:eastAsia="Calibri" w:hAnsi="Arial" w:cs="Arial"/>
                <w:b/>
                <w:lang w:val="es-MX"/>
              </w:rPr>
            </w:pPr>
          </w:p>
          <w:p w14:paraId="5532AC51" w14:textId="77777777" w:rsidR="00AF6488" w:rsidRPr="002B58BF" w:rsidRDefault="00AF6488" w:rsidP="00AF6488">
            <w:pPr>
              <w:pStyle w:val="Sinespaciado"/>
              <w:jc w:val="both"/>
              <w:rPr>
                <w:rFonts w:ascii="Arial" w:eastAsia="Calibri" w:hAnsi="Arial" w:cs="Arial"/>
                <w:lang w:val="es-MX"/>
              </w:rPr>
            </w:pPr>
          </w:p>
          <w:p w14:paraId="140978BE" w14:textId="77777777" w:rsidR="009D0988" w:rsidRPr="002B58BF" w:rsidRDefault="009D0988" w:rsidP="00AF6488">
            <w:pPr>
              <w:pStyle w:val="Sinespaciado"/>
              <w:jc w:val="both"/>
              <w:rPr>
                <w:rFonts w:ascii="Arial" w:eastAsia="Calibri" w:hAnsi="Arial" w:cs="Arial"/>
                <w:lang w:val="es-MX"/>
              </w:rPr>
            </w:pPr>
          </w:p>
          <w:p w14:paraId="4A69D848" w14:textId="77777777" w:rsidR="009D0988" w:rsidRPr="002B58BF" w:rsidRDefault="009D0988" w:rsidP="009D0988">
            <w:pPr>
              <w:pStyle w:val="Sinespaciado"/>
              <w:rPr>
                <w:rFonts w:ascii="Arial" w:eastAsia="Calibri" w:hAnsi="Arial" w:cs="Arial"/>
                <w:lang w:val="es-MX"/>
              </w:rPr>
            </w:pPr>
            <w:r w:rsidRPr="002B58BF">
              <w:rPr>
                <w:rFonts w:ascii="Arial" w:eastAsia="Calibri" w:hAnsi="Arial" w:cs="Arial"/>
                <w:lang w:val="es-MX"/>
              </w:rPr>
              <w:t>¿Fue sustentado dentro de la oportunidad legal?</w:t>
            </w:r>
          </w:p>
          <w:p w14:paraId="599B1207" w14:textId="1AFA5504" w:rsidR="009D0988" w:rsidRPr="002B58BF" w:rsidRDefault="00EC2EB3" w:rsidP="009D0988">
            <w:pPr>
              <w:jc w:val="both"/>
              <w:rPr>
                <w:rFonts w:ascii="Arial" w:hAnsi="Arial" w:cs="Arial"/>
                <w:bCs/>
              </w:rPr>
            </w:pPr>
            <w:r w:rsidRPr="002B58BF">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038A1DBC">
                      <wp:simplePos x="0" y="0"/>
                      <wp:positionH relativeFrom="column">
                        <wp:posOffset>132080</wp:posOffset>
                      </wp:positionH>
                      <wp:positionV relativeFrom="paragraph">
                        <wp:posOffset>217805</wp:posOffset>
                      </wp:positionV>
                      <wp:extent cx="826770" cy="290195"/>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8267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3846B459" w:rsidR="009D0988" w:rsidRPr="00D747D0" w:rsidRDefault="00EC2EB3" w:rsidP="009D0988">
                                  <w:pPr>
                                    <w:jc w:val="center"/>
                                    <w:rPr>
                                      <w:rFonts w:ascii="Arial" w:hAnsi="Arial" w:cs="Arial"/>
                                    </w:rPr>
                                  </w:pPr>
                                  <w:r>
                                    <w:rPr>
                                      <w:rFonts w:ascii="Arial" w:hAnsi="Arial" w:cs="Arial"/>
                                    </w:rPr>
                                    <w:t>X</w:t>
                                  </w:r>
                                  <w:r w:rsidR="009D0988"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2" style="position:absolute;left:0;text-align:left;margin-left:10.4pt;margin-top:17.15pt;width:65.1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" fillcolor="white [3201]" strokecolor="#70ad47 [3209]" strokeweight="1pt">
                      <v:textbox>
                        <w:txbxContent>
                          <w:p w14:paraId="77237FCE" w14:textId="3846B459" w:rsidR="009D0988" w:rsidRPr="00D747D0" w:rsidRDefault="00EC2EB3" w:rsidP="009D0988">
                            <w:pPr>
                              <w:jc w:val="center"/>
                              <w:rPr>
                                <w:rFonts w:ascii="Arial" w:hAnsi="Arial" w:cs="Arial"/>
                              </w:rPr>
                            </w:pPr>
                            <w:r>
                              <w:rPr>
                                <w:rFonts w:ascii="Arial" w:hAnsi="Arial" w:cs="Arial"/>
                              </w:rPr>
                              <w:t>X</w:t>
                            </w:r>
                            <w:r w:rsidR="009D0988" w:rsidRPr="00D747D0">
                              <w:rPr>
                                <w:rFonts w:ascii="Arial" w:hAnsi="Arial" w:cs="Arial"/>
                              </w:rPr>
                              <w:t>SI</w:t>
                            </w:r>
                          </w:p>
                        </w:txbxContent>
                      </v:textbox>
                    </v:rect>
                  </w:pict>
                </mc:Fallback>
              </mc:AlternateContent>
            </w:r>
            <w:r w:rsidR="009D0988" w:rsidRPr="002B58BF">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1BBCF6D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K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7TmGS8WkK1o5ki9GT3Tt7U1Ndb4cO9QGI37QFtbPhCH22gLTkMJ87WgD8O3Ud7Ih1p&#10;OWtpW0ruv28EKs7MZ0t0pKFO43olYfrxtCABX2uWrzV201wBjSSnt8HJdIz2weyPGqF5psVexKik&#10;ElZS7JLLgHvhKvRbTE+DVItFMqOVciLc2kcno/PY6Mibp+5ZoBvIFYiVd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8O9DinMCAAAoBQAADgAAAAAAAAAA&#10;AAAAAAAuAgAAZHJzL2Uyb0RvYy54bWxQSwECLQAUAAYACAAAACEAW+LiQdwAAAAJAQAADwAAAAAA&#10;AAAAAAAAAADNBAAAZHJzL2Rvd25yZXYueG1sUEsFBgAAAAAEAAQA8wAAANYFA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Pr="002B58BF" w:rsidRDefault="009D0988" w:rsidP="00AF6488">
            <w:pPr>
              <w:pStyle w:val="Sinespaciado"/>
              <w:jc w:val="both"/>
              <w:rPr>
                <w:rFonts w:ascii="Arial" w:eastAsia="Calibri" w:hAnsi="Arial" w:cs="Arial"/>
                <w:lang w:val="es-MX"/>
              </w:rPr>
            </w:pPr>
          </w:p>
          <w:p w14:paraId="47F4C7A1" w14:textId="77777777" w:rsidR="009D0988" w:rsidRPr="002B58BF" w:rsidRDefault="009D0988" w:rsidP="00AF6488">
            <w:pPr>
              <w:pStyle w:val="Sinespaciado"/>
              <w:jc w:val="both"/>
              <w:rPr>
                <w:rFonts w:ascii="Arial" w:eastAsia="Calibri" w:hAnsi="Arial" w:cs="Arial"/>
                <w:lang w:val="es-MX"/>
              </w:rPr>
            </w:pPr>
          </w:p>
          <w:p w14:paraId="149B549E" w14:textId="77777777" w:rsidR="001B172E" w:rsidRPr="002B58BF" w:rsidRDefault="001B172E" w:rsidP="00AF6488">
            <w:pPr>
              <w:pStyle w:val="Sinespaciado"/>
              <w:jc w:val="both"/>
              <w:rPr>
                <w:rFonts w:ascii="Arial" w:eastAsia="Calibri" w:hAnsi="Arial" w:cs="Arial"/>
                <w:lang w:val="es-MX"/>
              </w:rPr>
            </w:pPr>
            <w:r w:rsidRPr="002B58BF">
              <w:rPr>
                <w:rFonts w:ascii="Arial" w:eastAsia="Calibri" w:hAnsi="Arial" w:cs="Arial"/>
                <w:lang w:val="es-MX"/>
              </w:rPr>
              <w:t xml:space="preserve">(Artículo </w:t>
            </w:r>
            <w:r w:rsidR="009D0988" w:rsidRPr="002B58BF">
              <w:rPr>
                <w:rFonts w:ascii="Arial" w:eastAsia="Calibri" w:hAnsi="Arial" w:cs="Arial"/>
                <w:lang w:val="es-MX"/>
              </w:rPr>
              <w:t xml:space="preserve">64 numerales 2 y 3 </w:t>
            </w:r>
            <w:r w:rsidRPr="002B58BF">
              <w:rPr>
                <w:rFonts w:ascii="Arial" w:eastAsia="Calibri" w:hAnsi="Arial" w:cs="Arial"/>
                <w:lang w:val="es-MX"/>
              </w:rPr>
              <w:t>Ley 2080/21)</w:t>
            </w:r>
          </w:p>
        </w:tc>
      </w:tr>
      <w:tr w:rsidR="00FC6455" w:rsidRPr="002B58BF" w14:paraId="0E8BB0F0" w14:textId="77777777" w:rsidTr="00D3169D">
        <w:trPr>
          <w:trHeight w:val="363"/>
        </w:trPr>
        <w:tc>
          <w:tcPr>
            <w:tcW w:w="9598" w:type="dxa"/>
          </w:tcPr>
          <w:p w14:paraId="63B56185" w14:textId="77777777" w:rsidR="00FC6455" w:rsidRPr="002B58BF" w:rsidRDefault="0062583F" w:rsidP="0062583F">
            <w:pPr>
              <w:pStyle w:val="Sinespaciado"/>
              <w:numPr>
                <w:ilvl w:val="0"/>
                <w:numId w:val="1"/>
              </w:numPr>
              <w:ind w:left="170" w:firstLine="0"/>
              <w:rPr>
                <w:rFonts w:ascii="Arial" w:eastAsia="Calibri" w:hAnsi="Arial" w:cs="Arial"/>
                <w:b/>
                <w:lang w:val="es-MX"/>
              </w:rPr>
            </w:pPr>
            <w:r w:rsidRPr="002B58BF">
              <w:rPr>
                <w:rFonts w:ascii="Arial" w:eastAsia="Calibri" w:hAnsi="Arial" w:cs="Arial"/>
                <w:b/>
                <w:lang w:val="es-MX"/>
              </w:rPr>
              <w:t xml:space="preserve">TRASLADO </w:t>
            </w:r>
          </w:p>
          <w:p w14:paraId="406B1F9B" w14:textId="77777777" w:rsidR="0062583F" w:rsidRPr="002B58BF" w:rsidRDefault="0062583F" w:rsidP="0062583F">
            <w:pPr>
              <w:pStyle w:val="Sinespaciado"/>
              <w:rPr>
                <w:rFonts w:ascii="Arial" w:eastAsia="Calibri" w:hAnsi="Arial" w:cs="Arial"/>
                <w:b/>
                <w:lang w:val="es-MX"/>
              </w:rPr>
            </w:pPr>
          </w:p>
          <w:p w14:paraId="68A8538D" w14:textId="77777777" w:rsidR="0062583F" w:rsidRPr="002B58BF" w:rsidRDefault="0062583F" w:rsidP="0062583F">
            <w:pPr>
              <w:pStyle w:val="Sinespaciado"/>
              <w:rPr>
                <w:rFonts w:ascii="Arial" w:eastAsia="Calibri" w:hAnsi="Arial" w:cs="Arial"/>
                <w:lang w:val="es-MX"/>
              </w:rPr>
            </w:pPr>
            <w:r w:rsidRPr="002B58BF">
              <w:rPr>
                <w:rFonts w:ascii="Arial" w:eastAsia="Calibri" w:hAnsi="Arial" w:cs="Arial"/>
                <w:lang w:val="es-MX"/>
              </w:rPr>
              <w:t xml:space="preserve">Constate si </w:t>
            </w:r>
            <w:r w:rsidR="00E91A3B" w:rsidRPr="002B58BF">
              <w:rPr>
                <w:rFonts w:ascii="Arial" w:eastAsia="Calibri" w:hAnsi="Arial" w:cs="Arial"/>
                <w:lang w:val="es-MX"/>
              </w:rPr>
              <w:t>al recurso se le</w:t>
            </w:r>
            <w:r w:rsidRPr="002B58BF">
              <w:rPr>
                <w:rFonts w:ascii="Arial" w:eastAsia="Calibri" w:hAnsi="Arial" w:cs="Arial"/>
                <w:lang w:val="es-MX"/>
              </w:rPr>
              <w:t xml:space="preserve"> corrió traslado </w:t>
            </w:r>
            <w:r w:rsidR="00E91A3B" w:rsidRPr="002B58BF">
              <w:rPr>
                <w:rFonts w:ascii="Arial" w:eastAsia="Calibri" w:hAnsi="Arial" w:cs="Arial"/>
                <w:lang w:val="es-MX"/>
              </w:rPr>
              <w:t xml:space="preserve">en el trámite de primera instancia </w:t>
            </w:r>
          </w:p>
          <w:p w14:paraId="1C9A24B0" w14:textId="77777777" w:rsidR="0062583F" w:rsidRPr="002B58BF" w:rsidRDefault="0062583F" w:rsidP="0062583F">
            <w:pPr>
              <w:pStyle w:val="Sinespaciado"/>
              <w:rPr>
                <w:rFonts w:ascii="Arial" w:eastAsia="Calibri" w:hAnsi="Arial" w:cs="Arial"/>
                <w:lang w:val="es-MX"/>
              </w:rPr>
            </w:pPr>
          </w:p>
          <w:p w14:paraId="607E2CF5" w14:textId="77777777" w:rsidR="0062583F" w:rsidRPr="002B58BF" w:rsidRDefault="0062583F" w:rsidP="0062583F">
            <w:pPr>
              <w:pStyle w:val="Sinespaciado"/>
              <w:rPr>
                <w:rFonts w:ascii="Arial" w:eastAsia="Calibri" w:hAnsi="Arial" w:cs="Arial"/>
                <w:lang w:val="es-MX"/>
              </w:rPr>
            </w:pPr>
            <w:r w:rsidRPr="002B58BF">
              <w:rPr>
                <w:rFonts w:ascii="Arial" w:eastAsia="Calibri" w:hAnsi="Arial" w:cs="Arial"/>
                <w:lang w:val="es-MX"/>
              </w:rPr>
              <w:t>Marque con una X por qué medio se corrió traslado:</w:t>
            </w:r>
          </w:p>
          <w:p w14:paraId="638F959C" w14:textId="77777777" w:rsidR="0062583F" w:rsidRPr="002B58BF" w:rsidRDefault="0062583F" w:rsidP="0062583F">
            <w:pPr>
              <w:pStyle w:val="Sinespaciado"/>
              <w:rPr>
                <w:rFonts w:ascii="Arial" w:eastAsia="Calibri" w:hAnsi="Arial" w:cs="Arial"/>
                <w:lang w:val="es-MX"/>
              </w:rPr>
            </w:pPr>
          </w:p>
          <w:p w14:paraId="166B5D03" w14:textId="77777777" w:rsidR="0062583F" w:rsidRPr="002B58BF" w:rsidRDefault="0062583F" w:rsidP="0062583F">
            <w:pPr>
              <w:pStyle w:val="Sinespaciado"/>
              <w:numPr>
                <w:ilvl w:val="0"/>
                <w:numId w:val="2"/>
              </w:numPr>
              <w:jc w:val="both"/>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429B2"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2B58BF">
              <w:rPr>
                <w:rFonts w:ascii="Arial" w:eastAsia="Calibri" w:hAnsi="Arial" w:cs="Arial"/>
                <w:lang w:val="es-MX"/>
              </w:rPr>
              <w:t xml:space="preserve">Por la parte que propuso </w:t>
            </w:r>
            <w:r w:rsidR="00F358A6" w:rsidRPr="002B58BF">
              <w:rPr>
                <w:rFonts w:ascii="Arial" w:eastAsia="Calibri" w:hAnsi="Arial" w:cs="Arial"/>
                <w:lang w:val="es-MX"/>
              </w:rPr>
              <w:t xml:space="preserve">el recurso </w:t>
            </w:r>
            <w:r w:rsidRPr="002B58BF">
              <w:rPr>
                <w:rFonts w:ascii="Arial" w:eastAsia="Calibri" w:hAnsi="Arial" w:cs="Arial"/>
                <w:lang w:val="es-MX"/>
              </w:rPr>
              <w:t>mediante envío del ejemplar o memorial a los canales digitales de los otros sujetos procesales</w:t>
            </w:r>
          </w:p>
          <w:p w14:paraId="2FDBFFAD" w14:textId="3EE5A28A" w:rsidR="0062583F" w:rsidRPr="002B58BF" w:rsidRDefault="00711015" w:rsidP="0062583F">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7808" behindDoc="0" locked="0" layoutInCell="1" allowOverlap="1" wp14:anchorId="61110871" wp14:editId="654307DD">
                      <wp:simplePos x="0" y="0"/>
                      <wp:positionH relativeFrom="column">
                        <wp:posOffset>1618615</wp:posOffset>
                      </wp:positionH>
                      <wp:positionV relativeFrom="paragraph">
                        <wp:posOffset>111760</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DC33E" id="Rectángulo 1" o:spid="_x0000_s1026" style="position:absolute;margin-left:127.45pt;margin-top:8.8pt;width:19.7pt;height:14.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" fillcolor="white [3201]" strokecolor="#70ad47 [3209]" strokeweight="1pt"/>
                  </w:pict>
                </mc:Fallback>
              </mc:AlternateContent>
            </w:r>
          </w:p>
          <w:p w14:paraId="25EC638B" w14:textId="6A8D042A" w:rsidR="0062583F" w:rsidRPr="002B58BF" w:rsidRDefault="0062583F" w:rsidP="0062583F">
            <w:pPr>
              <w:pStyle w:val="Sinespaciado"/>
              <w:numPr>
                <w:ilvl w:val="0"/>
                <w:numId w:val="2"/>
              </w:numPr>
              <w:rPr>
                <w:rFonts w:ascii="Arial" w:eastAsia="Calibri" w:hAnsi="Arial" w:cs="Arial"/>
                <w:lang w:val="es-MX"/>
              </w:rPr>
            </w:pPr>
            <w:r w:rsidRPr="002B58BF">
              <w:rPr>
                <w:rFonts w:ascii="Arial" w:eastAsia="Calibri" w:hAnsi="Arial" w:cs="Arial"/>
                <w:lang w:val="es-MX"/>
              </w:rPr>
              <w:t xml:space="preserve">Por Secretaría </w:t>
            </w:r>
            <w:r w:rsidR="00EC2EB3" w:rsidRPr="002B58BF">
              <w:rPr>
                <w:rFonts w:ascii="Arial" w:eastAsia="Calibri" w:hAnsi="Arial" w:cs="Arial"/>
                <w:lang w:val="es-MX"/>
              </w:rPr>
              <w:t xml:space="preserve">          </w:t>
            </w:r>
          </w:p>
          <w:p w14:paraId="78B3A136" w14:textId="63B39D32" w:rsidR="0062583F" w:rsidRPr="002B58BF" w:rsidRDefault="0062583F" w:rsidP="0062583F">
            <w:pPr>
              <w:pStyle w:val="Sinespaciado"/>
              <w:rPr>
                <w:rFonts w:ascii="Arial" w:eastAsia="Calibri" w:hAnsi="Arial" w:cs="Arial"/>
                <w:lang w:val="es-MX"/>
              </w:rPr>
            </w:pPr>
          </w:p>
          <w:p w14:paraId="1E3C8D08" w14:textId="5FE206D3" w:rsidR="0062583F" w:rsidRPr="002B58BF" w:rsidRDefault="0062583F" w:rsidP="0062583F">
            <w:pPr>
              <w:pStyle w:val="Sinespaciado"/>
              <w:numPr>
                <w:ilvl w:val="0"/>
                <w:numId w:val="2"/>
              </w:numPr>
              <w:rPr>
                <w:rFonts w:ascii="Arial" w:eastAsia="Calibri" w:hAnsi="Arial" w:cs="Arial"/>
                <w:lang w:val="es-MX"/>
              </w:rPr>
            </w:pPr>
            <w:r w:rsidRPr="002B58BF">
              <w:rPr>
                <w:rFonts w:ascii="Arial" w:eastAsia="Calibri" w:hAnsi="Arial" w:cs="Arial"/>
                <w:lang w:val="es-MX"/>
              </w:rPr>
              <w:t xml:space="preserve">Por ningún </w:t>
            </w:r>
            <w:proofErr w:type="gramStart"/>
            <w:r w:rsidRPr="002B58BF">
              <w:rPr>
                <w:rFonts w:ascii="Arial" w:eastAsia="Calibri" w:hAnsi="Arial" w:cs="Arial"/>
                <w:lang w:val="es-MX"/>
              </w:rPr>
              <w:t xml:space="preserve">medio </w:t>
            </w:r>
            <w:r w:rsidR="00711015" w:rsidRPr="002B58BF">
              <w:rPr>
                <w:rFonts w:ascii="Arial" w:eastAsia="Calibri" w:hAnsi="Arial" w:cs="Arial"/>
                <w:lang w:val="es-MX"/>
              </w:rPr>
              <w:t xml:space="preserve"> X</w:t>
            </w:r>
            <w:proofErr w:type="gramEnd"/>
          </w:p>
          <w:p w14:paraId="13FB1B7D" w14:textId="190F052C" w:rsidR="0062583F" w:rsidRPr="002B58BF" w:rsidRDefault="0062583F" w:rsidP="0062583F">
            <w:pPr>
              <w:pStyle w:val="Sinespaciado"/>
              <w:rPr>
                <w:rFonts w:ascii="Arial" w:eastAsia="Calibri" w:hAnsi="Arial" w:cs="Arial"/>
                <w:lang w:val="es-MX"/>
              </w:rPr>
            </w:pPr>
          </w:p>
          <w:p w14:paraId="235A4B00" w14:textId="77777777" w:rsidR="0062583F" w:rsidRPr="002B58BF" w:rsidRDefault="0062583F" w:rsidP="0062583F">
            <w:pPr>
              <w:pStyle w:val="Sinespaciado"/>
              <w:jc w:val="both"/>
              <w:rPr>
                <w:rFonts w:ascii="Arial" w:eastAsia="Calibri" w:hAnsi="Arial" w:cs="Arial"/>
                <w:lang w:val="es-MX"/>
              </w:rPr>
            </w:pPr>
            <w:r w:rsidRPr="002B58BF">
              <w:rPr>
                <w:rFonts w:ascii="Arial" w:eastAsia="Calibri" w:hAnsi="Arial" w:cs="Arial"/>
                <w:lang w:val="es-MX"/>
              </w:rPr>
              <w:t xml:space="preserve">Notas: </w:t>
            </w:r>
          </w:p>
          <w:p w14:paraId="59FC0881" w14:textId="77777777" w:rsidR="0062583F" w:rsidRPr="002B58BF" w:rsidRDefault="0062583F" w:rsidP="0062583F">
            <w:pPr>
              <w:pStyle w:val="Sinespaciado"/>
              <w:numPr>
                <w:ilvl w:val="0"/>
                <w:numId w:val="3"/>
              </w:numPr>
              <w:jc w:val="both"/>
              <w:rPr>
                <w:rFonts w:ascii="Arial" w:eastAsia="Calibri" w:hAnsi="Arial" w:cs="Arial"/>
                <w:lang w:val="es-MX"/>
              </w:rPr>
            </w:pPr>
            <w:r w:rsidRPr="002B58BF">
              <w:rPr>
                <w:rFonts w:ascii="Arial" w:eastAsia="Calibri" w:hAnsi="Arial" w:cs="Arial"/>
                <w:lang w:val="es-MX"/>
              </w:rPr>
              <w:t>En la primera opción debe verificar que se haya remitido a todos los sujetos procesales a su respectivo canal digital, incluso al agente del Ministerio Público</w:t>
            </w:r>
          </w:p>
          <w:p w14:paraId="34DF1DF9" w14:textId="77777777" w:rsidR="0062583F" w:rsidRPr="002B58BF" w:rsidRDefault="0062583F" w:rsidP="0062583F">
            <w:pPr>
              <w:pStyle w:val="Sinespaciado"/>
              <w:numPr>
                <w:ilvl w:val="0"/>
                <w:numId w:val="3"/>
              </w:numPr>
              <w:jc w:val="both"/>
              <w:rPr>
                <w:rFonts w:ascii="Arial" w:eastAsia="Calibri" w:hAnsi="Arial" w:cs="Arial"/>
                <w:lang w:val="es-MX"/>
              </w:rPr>
            </w:pPr>
            <w:r w:rsidRPr="002B58BF">
              <w:rPr>
                <w:rFonts w:ascii="Arial" w:eastAsia="Calibri" w:hAnsi="Arial" w:cs="Arial"/>
                <w:lang w:val="es-MX"/>
              </w:rPr>
              <w:t xml:space="preserve">En la segunda opción debe verificar que se haya fijado el traslado con la inserción del memorial(es) que contienen </w:t>
            </w:r>
            <w:r w:rsidR="00E95AC3" w:rsidRPr="002B58BF">
              <w:rPr>
                <w:rFonts w:ascii="Arial" w:eastAsia="Calibri" w:hAnsi="Arial" w:cs="Arial"/>
                <w:lang w:val="es-MX"/>
              </w:rPr>
              <w:t xml:space="preserve">los recursos </w:t>
            </w:r>
          </w:p>
          <w:p w14:paraId="6E8D9C84" w14:textId="77777777" w:rsidR="00FC6455" w:rsidRPr="002B58BF" w:rsidRDefault="0062583F" w:rsidP="0032002C">
            <w:pPr>
              <w:pStyle w:val="Prrafodelista"/>
              <w:numPr>
                <w:ilvl w:val="0"/>
                <w:numId w:val="6"/>
              </w:numPr>
              <w:jc w:val="both"/>
              <w:rPr>
                <w:rFonts w:ascii="Arial" w:hAnsi="Arial" w:cs="Arial"/>
              </w:rPr>
            </w:pPr>
            <w:r w:rsidRPr="002B58BF">
              <w:rPr>
                <w:rFonts w:ascii="Arial" w:eastAsia="Calibri" w:hAnsi="Arial" w:cs="Arial"/>
                <w:lang w:val="es-MX"/>
              </w:rPr>
              <w:lastRenderedPageBreak/>
              <w:t>En la tercera opción debe garantizarse el trámite respectivo, so pena de vulnerar el debido proceso</w:t>
            </w:r>
            <w:r w:rsidR="000B568F" w:rsidRPr="002B58BF">
              <w:rPr>
                <w:rFonts w:ascii="Arial" w:eastAsia="Calibri" w:hAnsi="Arial" w:cs="Arial"/>
                <w:lang w:val="es-MX"/>
              </w:rPr>
              <w:t xml:space="preserve">, salvo </w:t>
            </w:r>
            <w:r w:rsidR="00F12457" w:rsidRPr="002B58BF">
              <w:rPr>
                <w:rFonts w:ascii="Arial" w:eastAsia="Calibri" w:hAnsi="Arial" w:cs="Arial"/>
                <w:lang w:val="es-MX"/>
              </w:rPr>
              <w:t xml:space="preserve">en aquellos eventos en los que se apele el auto que rechaza la demanda </w:t>
            </w:r>
            <w:r w:rsidR="007C0C68" w:rsidRPr="002B58BF">
              <w:rPr>
                <w:rFonts w:ascii="Arial" w:eastAsia="Calibri" w:hAnsi="Arial" w:cs="Arial"/>
                <w:lang w:val="es-MX"/>
              </w:rPr>
              <w:t>o niega total o parcialmente el mandamiento ejecutivo</w:t>
            </w:r>
          </w:p>
          <w:p w14:paraId="292ECDF3" w14:textId="77777777" w:rsidR="0032002C" w:rsidRPr="002B58BF" w:rsidRDefault="0032002C" w:rsidP="0032002C">
            <w:pPr>
              <w:jc w:val="both"/>
              <w:rPr>
                <w:rFonts w:ascii="Arial" w:hAnsi="Arial" w:cs="Arial"/>
              </w:rPr>
            </w:pPr>
            <w:r w:rsidRPr="002B58BF">
              <w:rPr>
                <w:rFonts w:ascii="Arial" w:hAnsi="Arial" w:cs="Arial"/>
              </w:rPr>
              <w:t xml:space="preserve">(Artículo </w:t>
            </w:r>
            <w:r w:rsidR="00A03F94" w:rsidRPr="002B58BF">
              <w:rPr>
                <w:rFonts w:ascii="Arial" w:hAnsi="Arial" w:cs="Arial"/>
              </w:rPr>
              <w:t>64 inciso 2 numeral 3 Ley 2080/21)</w:t>
            </w:r>
          </w:p>
          <w:p w14:paraId="49BA6399" w14:textId="3640C93B" w:rsidR="00711015" w:rsidRPr="002B58BF" w:rsidRDefault="00711015" w:rsidP="0032002C">
            <w:pPr>
              <w:jc w:val="both"/>
              <w:rPr>
                <w:rFonts w:ascii="Arial" w:hAnsi="Arial" w:cs="Arial"/>
              </w:rPr>
            </w:pPr>
            <w:r w:rsidRPr="002B58BF">
              <w:rPr>
                <w:rFonts w:ascii="Arial" w:hAnsi="Arial" w:cs="Arial"/>
              </w:rPr>
              <w:t>De conformidad a lo establecido en el parágrafo 2 del numeral 3 del artículo 244 de la ley 1437del 2011, el traslado no procede cuando se apela un auto que rechaza la demanda.</w:t>
            </w:r>
          </w:p>
        </w:tc>
      </w:tr>
      <w:tr w:rsidR="004A7F35" w:rsidRPr="002B58BF" w14:paraId="762096EE" w14:textId="77777777" w:rsidTr="00D3169D">
        <w:trPr>
          <w:trHeight w:val="363"/>
        </w:trPr>
        <w:tc>
          <w:tcPr>
            <w:tcW w:w="9598" w:type="dxa"/>
          </w:tcPr>
          <w:p w14:paraId="200F9E30" w14:textId="77777777" w:rsidR="004A7F35" w:rsidRPr="002B58BF" w:rsidRDefault="00352D61" w:rsidP="0062583F">
            <w:pPr>
              <w:pStyle w:val="Sinespaciado"/>
              <w:numPr>
                <w:ilvl w:val="0"/>
                <w:numId w:val="1"/>
              </w:numPr>
              <w:ind w:left="170" w:firstLine="0"/>
              <w:rPr>
                <w:rFonts w:ascii="Arial" w:eastAsia="Calibri" w:hAnsi="Arial" w:cs="Arial"/>
                <w:b/>
                <w:lang w:val="es-MX"/>
              </w:rPr>
            </w:pPr>
            <w:r w:rsidRPr="002B58BF">
              <w:rPr>
                <w:rFonts w:ascii="Arial" w:eastAsia="Calibri" w:hAnsi="Arial" w:cs="Arial"/>
                <w:b/>
                <w:lang w:val="es-MX"/>
              </w:rPr>
              <w:lastRenderedPageBreak/>
              <w:t>PROCEDENCIA</w:t>
            </w:r>
          </w:p>
          <w:p w14:paraId="1234575B" w14:textId="77777777" w:rsidR="00352D61" w:rsidRPr="002B58BF" w:rsidRDefault="00352D61" w:rsidP="00352D61">
            <w:pPr>
              <w:pStyle w:val="Sinespaciado"/>
              <w:rPr>
                <w:rFonts w:ascii="Arial" w:eastAsia="Calibri" w:hAnsi="Arial" w:cs="Arial"/>
                <w:b/>
                <w:lang w:val="es-MX"/>
              </w:rPr>
            </w:pPr>
          </w:p>
          <w:p w14:paraId="7D07EF35" w14:textId="77777777" w:rsidR="00352D61" w:rsidRPr="002B58BF" w:rsidRDefault="00684A61" w:rsidP="00684A61">
            <w:pPr>
              <w:pStyle w:val="Sinespaciado"/>
              <w:jc w:val="both"/>
              <w:rPr>
                <w:rFonts w:ascii="Arial" w:eastAsia="Calibri" w:hAnsi="Arial" w:cs="Arial"/>
                <w:lang w:val="es-MX"/>
              </w:rPr>
            </w:pPr>
            <w:r w:rsidRPr="002B58BF">
              <w:rPr>
                <w:rFonts w:ascii="Arial" w:eastAsia="Calibri" w:hAnsi="Arial" w:cs="Arial"/>
                <w:lang w:val="es-MX"/>
              </w:rPr>
              <w:t>¿</w:t>
            </w:r>
            <w:r w:rsidR="00716339" w:rsidRPr="002B58BF">
              <w:rPr>
                <w:rFonts w:ascii="Arial" w:eastAsia="Calibri" w:hAnsi="Arial" w:cs="Arial"/>
                <w:lang w:val="es-MX"/>
              </w:rPr>
              <w:t xml:space="preserve">El recurso </w:t>
            </w:r>
            <w:r w:rsidR="00387D86" w:rsidRPr="002B58BF">
              <w:rPr>
                <w:rFonts w:ascii="Arial" w:eastAsia="Calibri" w:hAnsi="Arial" w:cs="Arial"/>
                <w:lang w:val="es-MX"/>
              </w:rPr>
              <w:t xml:space="preserve">fue interpuesto </w:t>
            </w:r>
            <w:r w:rsidRPr="002B58BF">
              <w:rPr>
                <w:rFonts w:ascii="Arial" w:eastAsia="Calibri" w:hAnsi="Arial" w:cs="Arial"/>
                <w:lang w:val="es-MX"/>
              </w:rPr>
              <w:t>en contra de una decisión susceptible de ese medio de impugnación?</w:t>
            </w:r>
          </w:p>
          <w:p w14:paraId="3470CA74" w14:textId="2DB658FF" w:rsidR="00684A61" w:rsidRPr="002B58BF" w:rsidRDefault="00EC2EB3" w:rsidP="00684A61">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5D1924CB">
                      <wp:simplePos x="0" y="0"/>
                      <wp:positionH relativeFrom="column">
                        <wp:posOffset>217805</wp:posOffset>
                      </wp:positionH>
                      <wp:positionV relativeFrom="paragraph">
                        <wp:posOffset>161925</wp:posOffset>
                      </wp:positionV>
                      <wp:extent cx="5568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5568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6D9707F3" w:rsidR="00D72434" w:rsidRPr="00D747D0" w:rsidRDefault="00EC2EB3" w:rsidP="00D72434">
                                  <w:pPr>
                                    <w:jc w:val="center"/>
                                    <w:rPr>
                                      <w:rFonts w:ascii="Arial" w:hAnsi="Arial" w:cs="Arial"/>
                                    </w:rPr>
                                  </w:pPr>
                                  <w:r>
                                    <w:rPr>
                                      <w:rFonts w:ascii="Arial" w:hAnsi="Arial" w:cs="Arial"/>
                                    </w:rPr>
                                    <w:t xml:space="preserve">X </w:t>
                                  </w:r>
                                  <w:r w:rsidR="00D7243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4" style="position:absolute;margin-left:17.15pt;margin-top:12.75pt;width:43.8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" fillcolor="white [3201]" strokecolor="#70ad47 [3209]" strokeweight="1pt">
                      <v:textbox>
                        <w:txbxContent>
                          <w:p w14:paraId="7EF35D34" w14:textId="6D9707F3" w:rsidR="00D72434" w:rsidRPr="00D747D0" w:rsidRDefault="00EC2EB3" w:rsidP="00D72434">
                            <w:pPr>
                              <w:jc w:val="center"/>
                              <w:rPr>
                                <w:rFonts w:ascii="Arial" w:hAnsi="Arial" w:cs="Arial"/>
                              </w:rPr>
                            </w:pPr>
                            <w:r>
                              <w:rPr>
                                <w:rFonts w:ascii="Arial" w:hAnsi="Arial" w:cs="Arial"/>
                              </w:rPr>
                              <w:t xml:space="preserve">X </w:t>
                            </w:r>
                            <w:r w:rsidR="00D72434" w:rsidRPr="00D747D0">
                              <w:rPr>
                                <w:rFonts w:ascii="Arial" w:hAnsi="Arial" w:cs="Arial"/>
                              </w:rPr>
                              <w:t>SI</w:t>
                            </w:r>
                          </w:p>
                        </w:txbxContent>
                      </v:textbox>
                    </v:rect>
                  </w:pict>
                </mc:Fallback>
              </mc:AlternateContent>
            </w:r>
          </w:p>
          <w:p w14:paraId="661383E7" w14:textId="393B2990" w:rsidR="00684A61" w:rsidRPr="002B58BF" w:rsidRDefault="00D72434" w:rsidP="00684A61">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Pr="002B58BF" w:rsidRDefault="00D72434" w:rsidP="00684A61">
            <w:pPr>
              <w:pStyle w:val="Sinespaciado"/>
              <w:rPr>
                <w:rFonts w:ascii="Arial" w:eastAsia="Calibri" w:hAnsi="Arial" w:cs="Arial"/>
                <w:lang w:val="es-MX"/>
              </w:rPr>
            </w:pPr>
          </w:p>
          <w:p w14:paraId="546AF3FF" w14:textId="77777777" w:rsidR="00D72434" w:rsidRPr="002B58BF" w:rsidRDefault="00D72434" w:rsidP="00684A61">
            <w:pPr>
              <w:pStyle w:val="Sinespaciado"/>
              <w:rPr>
                <w:rFonts w:ascii="Arial" w:eastAsia="Calibri" w:hAnsi="Arial" w:cs="Arial"/>
                <w:lang w:val="es-MX"/>
              </w:rPr>
            </w:pPr>
          </w:p>
          <w:p w14:paraId="261F62F1" w14:textId="77777777" w:rsidR="00D72434" w:rsidRPr="002B58BF" w:rsidRDefault="00D72434" w:rsidP="00D82F0F">
            <w:pPr>
              <w:pStyle w:val="Sinespaciado"/>
              <w:rPr>
                <w:rFonts w:ascii="Arial" w:hAnsi="Arial" w:cs="Arial"/>
              </w:rPr>
            </w:pPr>
            <w:r w:rsidRPr="002B58BF">
              <w:rPr>
                <w:rFonts w:ascii="Arial" w:hAnsi="Arial" w:cs="Arial"/>
              </w:rPr>
              <w:t xml:space="preserve">(Artículo </w:t>
            </w:r>
            <w:r w:rsidR="005D674F" w:rsidRPr="002B58BF">
              <w:rPr>
                <w:rFonts w:ascii="Arial" w:hAnsi="Arial" w:cs="Arial"/>
              </w:rPr>
              <w:t>62</w:t>
            </w:r>
            <w:r w:rsidRPr="002B58BF">
              <w:rPr>
                <w:rFonts w:ascii="Arial" w:hAnsi="Arial" w:cs="Arial"/>
              </w:rPr>
              <w:t xml:space="preserve"> Ley 2080/21)</w:t>
            </w:r>
          </w:p>
          <w:p w14:paraId="1D238135" w14:textId="77777777" w:rsidR="00D96956" w:rsidRPr="002B58BF" w:rsidRDefault="00D96956" w:rsidP="00D82F0F">
            <w:pPr>
              <w:pStyle w:val="Sinespaciado"/>
              <w:rPr>
                <w:rFonts w:ascii="Arial" w:eastAsia="Calibri" w:hAnsi="Arial" w:cs="Arial"/>
                <w:lang w:val="es-MX"/>
              </w:rPr>
            </w:pPr>
            <w:r w:rsidRPr="002B58BF">
              <w:rPr>
                <w:rFonts w:ascii="Arial" w:hAnsi="Arial" w:cs="Arial"/>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2B58BF" w14:paraId="1F1FE697" w14:textId="77777777" w:rsidTr="00D3169D">
        <w:trPr>
          <w:trHeight w:val="363"/>
        </w:trPr>
        <w:tc>
          <w:tcPr>
            <w:tcW w:w="9598" w:type="dxa"/>
          </w:tcPr>
          <w:p w14:paraId="5B4B3001" w14:textId="77777777" w:rsidR="00CB4AEB" w:rsidRPr="002B58BF" w:rsidRDefault="008D66A4" w:rsidP="00CB4AEB">
            <w:pPr>
              <w:pStyle w:val="Sinespaciado"/>
              <w:numPr>
                <w:ilvl w:val="0"/>
                <w:numId w:val="1"/>
              </w:numPr>
              <w:ind w:left="708" w:hanging="538"/>
              <w:rPr>
                <w:rFonts w:ascii="Arial" w:eastAsia="Calibri" w:hAnsi="Arial" w:cs="Arial"/>
                <w:b/>
                <w:lang w:val="es-MX"/>
              </w:rPr>
            </w:pPr>
            <w:r w:rsidRPr="002B58BF">
              <w:rPr>
                <w:rFonts w:ascii="Arial" w:eastAsia="Calibri" w:hAnsi="Arial" w:cs="Arial"/>
                <w:b/>
                <w:lang w:val="es-MX"/>
              </w:rPr>
              <w:t>EFECTO EN QUE SE CONCEDIÓ EL RECURSO</w:t>
            </w:r>
          </w:p>
          <w:p w14:paraId="6E7D86D4" w14:textId="77777777" w:rsidR="008D66A4" w:rsidRPr="002B58BF" w:rsidRDefault="008D66A4" w:rsidP="008D66A4">
            <w:pPr>
              <w:pStyle w:val="Sinespaciado"/>
              <w:rPr>
                <w:rFonts w:ascii="Arial" w:eastAsia="Calibri" w:hAnsi="Arial" w:cs="Arial"/>
                <w:b/>
                <w:lang w:val="es-MX"/>
              </w:rPr>
            </w:pPr>
          </w:p>
          <w:p w14:paraId="60AA6581" w14:textId="4E85E2DE" w:rsidR="008D66A4" w:rsidRPr="002B58BF" w:rsidRDefault="008D66A4" w:rsidP="008D66A4">
            <w:pPr>
              <w:pStyle w:val="Sinespaciado"/>
              <w:rPr>
                <w:rFonts w:ascii="Arial" w:eastAsia="Calibri" w:hAnsi="Arial" w:cs="Arial"/>
                <w:lang w:val="es-MX"/>
              </w:rPr>
            </w:pPr>
            <w:r w:rsidRPr="002B58BF">
              <w:rPr>
                <w:rFonts w:ascii="Arial" w:eastAsia="Calibri" w:hAnsi="Arial" w:cs="Arial"/>
                <w:lang w:val="es-MX"/>
              </w:rPr>
              <w:t xml:space="preserve">¿El recurso fue concedido </w:t>
            </w:r>
            <w:r w:rsidR="00516417" w:rsidRPr="002B58BF">
              <w:rPr>
                <w:rFonts w:ascii="Arial" w:eastAsia="Calibri" w:hAnsi="Arial" w:cs="Arial"/>
                <w:lang w:val="es-MX"/>
              </w:rPr>
              <w:t>en un efecto diferente al que corresponde?</w:t>
            </w:r>
          </w:p>
          <w:p w14:paraId="62EC7789" w14:textId="77777777" w:rsidR="00EC2EB3" w:rsidRPr="002B58BF" w:rsidRDefault="00EC2EB3" w:rsidP="008D66A4">
            <w:pPr>
              <w:pStyle w:val="Sinespaciado"/>
              <w:rPr>
                <w:rFonts w:ascii="Arial" w:eastAsia="Calibri" w:hAnsi="Arial" w:cs="Arial"/>
                <w:lang w:val="es-MX"/>
              </w:rPr>
            </w:pPr>
          </w:p>
          <w:p w14:paraId="7CBE5AA8" w14:textId="37484FF0" w:rsidR="00EC2EB3" w:rsidRPr="002B58BF" w:rsidRDefault="00EC2EB3" w:rsidP="008D66A4">
            <w:pPr>
              <w:pStyle w:val="Sinespaciado"/>
              <w:rPr>
                <w:rFonts w:ascii="Arial" w:eastAsia="Calibri" w:hAnsi="Arial" w:cs="Arial"/>
                <w:lang w:val="es-MX"/>
              </w:rPr>
            </w:pPr>
            <w:r w:rsidRPr="002B58BF">
              <w:rPr>
                <w:rFonts w:ascii="Arial" w:eastAsia="Calibri" w:hAnsi="Arial" w:cs="Arial"/>
                <w:lang w:val="es-MX"/>
              </w:rPr>
              <w:t xml:space="preserve">Atendiendo a la naturaleza del auto apelado el mismo se concedo en efecto suspensivo de conformidad a lo establecido en el parágrafo 1 de del artículo 242 de la ley 1437 del 2011 modificad por el artículo 62 de la Ley 2080 del 2011. </w:t>
            </w:r>
          </w:p>
          <w:p w14:paraId="0404F4B0" w14:textId="77777777" w:rsidR="00516417" w:rsidRPr="002B58BF" w:rsidRDefault="00516417" w:rsidP="008D66A4">
            <w:pPr>
              <w:pStyle w:val="Sinespaciado"/>
              <w:rPr>
                <w:rFonts w:ascii="Arial" w:eastAsia="Calibri" w:hAnsi="Arial" w:cs="Arial"/>
                <w:lang w:val="es-MX"/>
              </w:rPr>
            </w:pPr>
          </w:p>
          <w:p w14:paraId="4D2BA9DA" w14:textId="77777777" w:rsidR="00516417" w:rsidRPr="002B58BF" w:rsidRDefault="00516417" w:rsidP="008D66A4">
            <w:pPr>
              <w:pStyle w:val="Sinespaciado"/>
              <w:rPr>
                <w:rFonts w:ascii="Arial" w:eastAsia="Calibri" w:hAnsi="Arial" w:cs="Arial"/>
                <w:lang w:val="es-MX"/>
              </w:rPr>
            </w:pPr>
            <w:r w:rsidRPr="002B58BF">
              <w:rPr>
                <w:rFonts w:ascii="Arial" w:eastAsia="Calibri" w:hAnsi="Arial" w:cs="Arial"/>
                <w:lang w:val="es-MX"/>
              </w:rPr>
              <w:t xml:space="preserve">(Inciso final artículo </w:t>
            </w:r>
            <w:r w:rsidR="00F43398" w:rsidRPr="002B58BF">
              <w:rPr>
                <w:rFonts w:ascii="Arial" w:eastAsia="Calibri" w:hAnsi="Arial" w:cs="Arial"/>
                <w:lang w:val="es-MX"/>
              </w:rPr>
              <w:t>325 CGP)</w:t>
            </w:r>
          </w:p>
        </w:tc>
      </w:tr>
    </w:tbl>
    <w:p w14:paraId="25DDF2E4" w14:textId="77777777" w:rsidR="003510A1" w:rsidRPr="002B58BF" w:rsidRDefault="003510A1" w:rsidP="003510A1">
      <w:pPr>
        <w:pStyle w:val="Sinespaciado"/>
        <w:rPr>
          <w:rFonts w:ascii="Arial" w:eastAsia="Calibri" w:hAnsi="Arial" w:cs="Arial"/>
          <w:lang w:val="es-MX"/>
        </w:rPr>
      </w:pPr>
    </w:p>
    <w:p w14:paraId="4EBBEBF8" w14:textId="77777777" w:rsidR="003510A1" w:rsidRPr="002B58BF" w:rsidRDefault="003510A1" w:rsidP="003510A1">
      <w:pPr>
        <w:pStyle w:val="Sinespaciado"/>
        <w:ind w:left="-993" w:right="-658"/>
        <w:rPr>
          <w:rFonts w:ascii="Arial" w:eastAsia="Calibri" w:hAnsi="Arial" w:cs="Arial"/>
          <w:b/>
          <w:lang w:val="es-MX"/>
        </w:rPr>
      </w:pPr>
      <w:r w:rsidRPr="002B58BF">
        <w:rPr>
          <w:rFonts w:ascii="Arial" w:eastAsia="Calibri" w:hAnsi="Arial" w:cs="Arial"/>
          <w:b/>
          <w:lang w:val="es-MX"/>
        </w:rPr>
        <w:t>DE LO ANALIZADO HASTA EL MOMENTO, USTED PUEDE CONCLUIR QUE EL RECURSO SE ENCUENTRA PARA:</w:t>
      </w:r>
    </w:p>
    <w:p w14:paraId="1A586C74" w14:textId="77777777" w:rsidR="003510A1" w:rsidRPr="002B58BF" w:rsidRDefault="003510A1" w:rsidP="003510A1">
      <w:pPr>
        <w:pStyle w:val="Sinespaciado"/>
        <w:rPr>
          <w:rFonts w:ascii="Arial" w:eastAsia="Calibri" w:hAnsi="Arial" w:cs="Arial"/>
          <w:b/>
          <w:lang w:val="es-MX"/>
        </w:rPr>
      </w:pPr>
    </w:p>
    <w:p w14:paraId="4D454C12" w14:textId="77777777" w:rsidR="00896E63" w:rsidRPr="002B58BF" w:rsidRDefault="00896E63" w:rsidP="003510A1">
      <w:pPr>
        <w:pStyle w:val="Sinespaciado"/>
        <w:rPr>
          <w:rFonts w:ascii="Arial" w:eastAsia="Calibri" w:hAnsi="Arial" w:cs="Arial"/>
          <w:lang w:val="es-MX"/>
        </w:rPr>
      </w:pPr>
    </w:p>
    <w:p w14:paraId="768435A3" w14:textId="77777777" w:rsidR="007F3BE0"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462827C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462827C7" w:rsidR="00555C3C" w:rsidRPr="00D747D0" w:rsidRDefault="00555C3C" w:rsidP="00555C3C">
                      <w:pPr>
                        <w:jc w:val="center"/>
                        <w:rPr>
                          <w:rFonts w:ascii="Arial" w:hAnsi="Arial" w:cs="Arial"/>
                        </w:rPr>
                      </w:pPr>
                    </w:p>
                  </w:txbxContent>
                </v:textbox>
              </v:rect>
            </w:pict>
          </mc:Fallback>
        </mc:AlternateContent>
      </w:r>
      <w:r w:rsidR="007F3BE0" w:rsidRPr="002B58BF">
        <w:rPr>
          <w:rFonts w:ascii="Arial" w:eastAsia="Calibri" w:hAnsi="Arial" w:cs="Arial"/>
          <w:lang w:val="es-MX"/>
        </w:rPr>
        <w:t xml:space="preserve">REMITIR A OTRO MAGISTRADO QUE COMPONE LA SALA </w:t>
      </w:r>
    </w:p>
    <w:p w14:paraId="490AAC05" w14:textId="77777777" w:rsidR="007F3BE0" w:rsidRPr="002B58BF" w:rsidRDefault="007F3BE0" w:rsidP="00A03DEC">
      <w:pPr>
        <w:pStyle w:val="Sinespaciado"/>
        <w:ind w:left="-993"/>
        <w:rPr>
          <w:rFonts w:ascii="Arial" w:eastAsia="Calibri" w:hAnsi="Arial" w:cs="Arial"/>
          <w:lang w:val="es-MX"/>
        </w:rPr>
      </w:pPr>
    </w:p>
    <w:p w14:paraId="397614C2" w14:textId="77777777" w:rsidR="007F3BE0"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43B7BAB5" w:rsidR="00555C3C" w:rsidRPr="00D747D0" w:rsidRDefault="00711015" w:rsidP="00555C3C">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43B7BAB5" w:rsidR="00555C3C" w:rsidRPr="00D747D0" w:rsidRDefault="00711015" w:rsidP="00555C3C">
                      <w:pPr>
                        <w:jc w:val="center"/>
                        <w:rPr>
                          <w:rFonts w:ascii="Arial" w:hAnsi="Arial" w:cs="Arial"/>
                        </w:rPr>
                      </w:pPr>
                      <w:r>
                        <w:rPr>
                          <w:rFonts w:ascii="Arial" w:hAnsi="Arial" w:cs="Arial"/>
                        </w:rPr>
                        <w:t>X</w:t>
                      </w:r>
                    </w:p>
                  </w:txbxContent>
                </v:textbox>
              </v:rect>
            </w:pict>
          </mc:Fallback>
        </mc:AlternateContent>
      </w:r>
    </w:p>
    <w:p w14:paraId="02072142" w14:textId="77777777" w:rsidR="003510A1" w:rsidRPr="002B58BF" w:rsidRDefault="003510A1" w:rsidP="00A03DEC">
      <w:pPr>
        <w:pStyle w:val="Sinespaciado"/>
        <w:ind w:left="-993"/>
        <w:rPr>
          <w:rFonts w:ascii="Arial" w:eastAsia="Calibri" w:hAnsi="Arial" w:cs="Arial"/>
          <w:lang w:val="es-MX"/>
        </w:rPr>
      </w:pPr>
      <w:r w:rsidRPr="002B58BF">
        <w:rPr>
          <w:rFonts w:ascii="Arial" w:eastAsia="Calibri" w:hAnsi="Arial" w:cs="Arial"/>
          <w:lang w:val="es-MX"/>
        </w:rPr>
        <w:t xml:space="preserve">DECIDIR DE FONDO </w:t>
      </w:r>
      <w:r w:rsidR="00555C3C" w:rsidRPr="002B58BF">
        <w:rPr>
          <w:rFonts w:ascii="Arial" w:eastAsia="Calibri" w:hAnsi="Arial" w:cs="Arial"/>
          <w:lang w:val="es-MX"/>
        </w:rPr>
        <w:t xml:space="preserve"> </w:t>
      </w:r>
    </w:p>
    <w:p w14:paraId="66939F17" w14:textId="77777777" w:rsidR="005F5CBC" w:rsidRPr="002B58BF" w:rsidRDefault="005F5CBC" w:rsidP="00A03DEC">
      <w:pPr>
        <w:pStyle w:val="Sinespaciado"/>
        <w:ind w:left="-993"/>
        <w:rPr>
          <w:rFonts w:ascii="Arial" w:eastAsia="Calibri" w:hAnsi="Arial" w:cs="Arial"/>
          <w:lang w:val="es-MX"/>
        </w:rPr>
      </w:pPr>
    </w:p>
    <w:p w14:paraId="484B2573" w14:textId="77777777" w:rsidR="005F5CBC" w:rsidRPr="002B58BF" w:rsidRDefault="005F5CBC" w:rsidP="00A03DEC">
      <w:pPr>
        <w:pStyle w:val="Sinespaciado"/>
        <w:ind w:left="-993"/>
        <w:rPr>
          <w:rFonts w:ascii="Arial" w:eastAsia="Calibri" w:hAnsi="Arial" w:cs="Arial"/>
          <w:lang w:val="es-MX"/>
        </w:rPr>
      </w:pPr>
    </w:p>
    <w:p w14:paraId="05E8936F" w14:textId="77777777" w:rsidR="003510A1"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sidRPr="002B58BF">
        <w:rPr>
          <w:rFonts w:ascii="Arial" w:eastAsia="Calibri" w:hAnsi="Arial" w:cs="Arial"/>
          <w:lang w:val="es-MX"/>
        </w:rPr>
        <w:t xml:space="preserve">DECLARAR INADMISIBLE </w:t>
      </w:r>
    </w:p>
    <w:p w14:paraId="466CB6F5" w14:textId="77777777" w:rsidR="005F5CBC" w:rsidRPr="002B58BF" w:rsidRDefault="005F5CBC" w:rsidP="00A03DEC">
      <w:pPr>
        <w:pStyle w:val="Sinespaciado"/>
        <w:ind w:left="-993"/>
        <w:rPr>
          <w:rFonts w:ascii="Arial" w:eastAsia="Calibri" w:hAnsi="Arial" w:cs="Arial"/>
          <w:lang w:val="es-MX"/>
        </w:rPr>
      </w:pPr>
    </w:p>
    <w:p w14:paraId="53B3A03B" w14:textId="77777777" w:rsidR="005F5CBC"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Pr="002B58BF" w:rsidRDefault="005F5CBC" w:rsidP="00A03DEC">
      <w:pPr>
        <w:pStyle w:val="Sinespaciado"/>
        <w:ind w:left="-993"/>
        <w:rPr>
          <w:rFonts w:ascii="Arial" w:eastAsia="Calibri" w:hAnsi="Arial" w:cs="Arial"/>
          <w:lang w:val="es-MX"/>
        </w:rPr>
      </w:pPr>
      <w:r w:rsidRPr="002B58BF">
        <w:rPr>
          <w:rFonts w:ascii="Arial" w:eastAsia="Calibri" w:hAnsi="Arial" w:cs="Arial"/>
          <w:lang w:val="es-MX"/>
        </w:rPr>
        <w:t xml:space="preserve">DEVOLVER AL A-QUO </w:t>
      </w:r>
    </w:p>
    <w:p w14:paraId="6183A3C9" w14:textId="77777777" w:rsidR="00896E63" w:rsidRPr="002B58BF" w:rsidRDefault="00896E63" w:rsidP="00A03DEC">
      <w:pPr>
        <w:pStyle w:val="Sinespaciado"/>
        <w:ind w:left="-993"/>
        <w:rPr>
          <w:rFonts w:ascii="Arial" w:eastAsia="Calibri" w:hAnsi="Arial" w:cs="Arial"/>
          <w:lang w:val="es-MX"/>
        </w:rPr>
      </w:pPr>
    </w:p>
    <w:p w14:paraId="122F4E48" w14:textId="77777777" w:rsidR="00896E63"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Pr="002B58BF" w:rsidRDefault="00896E63" w:rsidP="00A03DEC">
      <w:pPr>
        <w:pStyle w:val="Sinespaciado"/>
        <w:ind w:left="-993"/>
        <w:rPr>
          <w:rFonts w:ascii="Arial" w:eastAsia="Calibri" w:hAnsi="Arial" w:cs="Arial"/>
          <w:lang w:val="es-MX"/>
        </w:rPr>
      </w:pPr>
      <w:r w:rsidRPr="002B58BF">
        <w:rPr>
          <w:rFonts w:ascii="Arial" w:eastAsia="Calibri" w:hAnsi="Arial" w:cs="Arial"/>
          <w:lang w:val="es-MX"/>
        </w:rPr>
        <w:t xml:space="preserve">EXPEDIR PROVIDENCIA PARA ACLARAR EFECTO DEL RECURSO </w:t>
      </w:r>
    </w:p>
    <w:p w14:paraId="58067C37" w14:textId="77777777" w:rsidR="005F5CBC" w:rsidRPr="002B58BF" w:rsidRDefault="005F5CBC" w:rsidP="003510A1">
      <w:pPr>
        <w:pStyle w:val="Sinespaciado"/>
        <w:rPr>
          <w:rFonts w:ascii="Arial" w:eastAsia="Calibri" w:hAnsi="Arial" w:cs="Arial"/>
          <w:lang w:val="es-MX"/>
        </w:rPr>
      </w:pPr>
    </w:p>
    <w:p w14:paraId="0BD83D39" w14:textId="77777777" w:rsidR="00555C3C" w:rsidRPr="002B58BF" w:rsidRDefault="00555C3C" w:rsidP="003510A1">
      <w:pPr>
        <w:pStyle w:val="Sinespaciado"/>
        <w:rPr>
          <w:rFonts w:ascii="Arial" w:eastAsia="Calibri" w:hAnsi="Arial" w:cs="Arial"/>
          <w:lang w:val="es-MX"/>
        </w:rPr>
      </w:pPr>
    </w:p>
    <w:p w14:paraId="01B17520" w14:textId="77777777" w:rsidR="005F5CBC" w:rsidRPr="002B58BF" w:rsidRDefault="00555C3C" w:rsidP="00555C3C">
      <w:pPr>
        <w:pStyle w:val="Sinespaciado"/>
        <w:ind w:left="-993"/>
        <w:rPr>
          <w:rFonts w:ascii="Arial" w:eastAsia="Calibri" w:hAnsi="Arial" w:cs="Arial"/>
          <w:b/>
          <w:lang w:val="es-MX"/>
        </w:rPr>
      </w:pPr>
      <w:r w:rsidRPr="002B58BF">
        <w:rPr>
          <w:rFonts w:ascii="Arial" w:eastAsia="Calibri" w:hAnsi="Arial" w:cs="Arial"/>
          <w:b/>
          <w:lang w:val="es-MX"/>
        </w:rPr>
        <w:t>COMENTARIOS:</w:t>
      </w:r>
    </w:p>
    <w:p w14:paraId="1C5C6800" w14:textId="40399FBC" w:rsidR="003510A1" w:rsidRPr="002B58BF" w:rsidRDefault="003510A1" w:rsidP="00555C3C">
      <w:pPr>
        <w:pStyle w:val="Sinespaciado"/>
        <w:ind w:right="-799"/>
        <w:rPr>
          <w:rFonts w:ascii="Arial" w:eastAsia="Calibri" w:hAnsi="Arial" w:cs="Arial"/>
          <w:b/>
          <w:lang w:val="es-MX"/>
        </w:rPr>
      </w:pPr>
    </w:p>
    <w:p w14:paraId="7DB1C623" w14:textId="102D0E81" w:rsidR="00711015" w:rsidRPr="002B58BF" w:rsidRDefault="00711015" w:rsidP="00555C3C">
      <w:pPr>
        <w:pStyle w:val="Sinespaciado"/>
        <w:ind w:right="-799"/>
        <w:rPr>
          <w:rFonts w:ascii="Arial" w:eastAsia="Calibri" w:hAnsi="Arial" w:cs="Arial"/>
          <w:lang w:val="es-MX"/>
        </w:rPr>
      </w:pPr>
    </w:p>
    <w:p w14:paraId="2B922F20" w14:textId="59E77456" w:rsidR="00711015" w:rsidRPr="002B58BF" w:rsidRDefault="00711015" w:rsidP="00711015">
      <w:pPr>
        <w:pStyle w:val="Sinespaciado"/>
        <w:ind w:left="-1134" w:right="-799"/>
        <w:rPr>
          <w:rFonts w:ascii="Arial" w:eastAsia="Calibri" w:hAnsi="Arial" w:cs="Arial"/>
          <w:lang w:val="es-MX"/>
        </w:rPr>
      </w:pPr>
      <w:r w:rsidRPr="002B58BF">
        <w:rPr>
          <w:rFonts w:ascii="Arial" w:eastAsia="Calibri" w:hAnsi="Arial" w:cs="Arial"/>
          <w:lang w:val="es-MX"/>
        </w:rPr>
        <w:t>El Juez decide si concede el recurso el expediente se remite al superior para que lo resuelva.</w:t>
      </w:r>
    </w:p>
    <w:p w14:paraId="200E988D" w14:textId="77777777" w:rsidR="003510A1" w:rsidRPr="002B58BF" w:rsidRDefault="003510A1" w:rsidP="003510A1">
      <w:pPr>
        <w:pStyle w:val="Sinespaciado"/>
        <w:rPr>
          <w:rFonts w:ascii="Arial" w:eastAsia="Calibri" w:hAnsi="Arial" w:cs="Arial"/>
          <w:lang w:val="es-MX"/>
        </w:rPr>
      </w:pPr>
    </w:p>
    <w:p w14:paraId="6AFF16D0" w14:textId="77777777" w:rsidR="00B14B08" w:rsidRPr="002B58BF" w:rsidRDefault="00B14B08" w:rsidP="00B14B08">
      <w:pPr>
        <w:pStyle w:val="Sinespaciado"/>
        <w:rPr>
          <w:rFonts w:ascii="Arial" w:eastAsia="Calibri" w:hAnsi="Arial" w:cs="Arial"/>
          <w:lang w:val="es-MX"/>
        </w:rPr>
      </w:pPr>
    </w:p>
    <w:p w14:paraId="571B0F3D" w14:textId="77777777" w:rsidR="00AB3D00" w:rsidRPr="002B58BF" w:rsidRDefault="00AB3D00" w:rsidP="00AB3D00">
      <w:pPr>
        <w:pStyle w:val="Sinespaciado"/>
        <w:numPr>
          <w:ilvl w:val="0"/>
          <w:numId w:val="7"/>
        </w:numPr>
        <w:ind w:right="-658" w:firstLine="65"/>
        <w:jc w:val="both"/>
        <w:rPr>
          <w:rFonts w:ascii="Arial" w:hAnsi="Arial" w:cs="Arial"/>
          <w:lang w:val="es-MX"/>
        </w:rPr>
      </w:pPr>
      <w:r w:rsidRPr="002B58BF">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2B58BF" w14:paraId="3D48080C" w14:textId="77777777" w:rsidTr="00D3169D">
        <w:trPr>
          <w:trHeight w:val="363"/>
        </w:trPr>
        <w:tc>
          <w:tcPr>
            <w:tcW w:w="9598" w:type="dxa"/>
          </w:tcPr>
          <w:p w14:paraId="442483BB" w14:textId="77777777" w:rsidR="00AB3D00" w:rsidRPr="002B58BF" w:rsidRDefault="00AB3D00" w:rsidP="00D3169D">
            <w:pPr>
              <w:pStyle w:val="Sinespaciado"/>
              <w:jc w:val="both"/>
              <w:rPr>
                <w:rFonts w:ascii="Arial" w:eastAsia="Calibri" w:hAnsi="Arial" w:cs="Arial"/>
                <w:lang w:val="es-MX"/>
              </w:rPr>
            </w:pPr>
          </w:p>
          <w:p w14:paraId="47DE7E57" w14:textId="77777777" w:rsidR="00AB3D00" w:rsidRPr="002B58BF" w:rsidRDefault="00C635A4" w:rsidP="007C049F">
            <w:pPr>
              <w:pStyle w:val="Sinespaciado"/>
              <w:numPr>
                <w:ilvl w:val="0"/>
                <w:numId w:val="8"/>
              </w:numPr>
              <w:jc w:val="both"/>
              <w:rPr>
                <w:rFonts w:ascii="Arial" w:eastAsia="Calibri" w:hAnsi="Arial" w:cs="Arial"/>
                <w:b/>
                <w:lang w:val="es-MX"/>
              </w:rPr>
            </w:pPr>
            <w:r w:rsidRPr="002B58BF">
              <w:rPr>
                <w:rFonts w:ascii="Arial" w:eastAsia="Calibri" w:hAnsi="Arial" w:cs="Arial"/>
                <w:b/>
                <w:lang w:val="es-MX"/>
              </w:rPr>
              <w:t>EXPEDICIÓN DE LA PROVIDENCIA</w:t>
            </w:r>
          </w:p>
          <w:p w14:paraId="3DA1AE8A" w14:textId="77777777" w:rsidR="00C635A4" w:rsidRPr="002B58BF" w:rsidRDefault="00C635A4" w:rsidP="00C635A4">
            <w:pPr>
              <w:pStyle w:val="Sinespaciado"/>
              <w:jc w:val="both"/>
              <w:rPr>
                <w:rFonts w:ascii="Arial" w:eastAsia="Calibri" w:hAnsi="Arial" w:cs="Arial"/>
                <w:lang w:val="es-MX"/>
              </w:rPr>
            </w:pPr>
          </w:p>
          <w:p w14:paraId="7EB1C34A" w14:textId="77777777" w:rsidR="00C635A4" w:rsidRPr="002B58BF" w:rsidRDefault="00C635A4" w:rsidP="00C635A4">
            <w:pPr>
              <w:pStyle w:val="Sinespaciado"/>
              <w:jc w:val="both"/>
              <w:rPr>
                <w:rFonts w:ascii="Arial" w:eastAsia="Calibri" w:hAnsi="Arial" w:cs="Arial"/>
                <w:lang w:val="es-MX"/>
              </w:rPr>
            </w:pPr>
            <w:r w:rsidRPr="002B58BF">
              <w:rPr>
                <w:rFonts w:ascii="Arial" w:eastAsia="Calibri" w:hAnsi="Arial" w:cs="Arial"/>
                <w:lang w:val="es-MX"/>
              </w:rPr>
              <w:t>¿</w:t>
            </w:r>
            <w:r w:rsidR="00FE4307" w:rsidRPr="002B58BF">
              <w:rPr>
                <w:rFonts w:ascii="Arial" w:eastAsia="Calibri" w:hAnsi="Arial" w:cs="Arial"/>
                <w:lang w:val="es-MX"/>
              </w:rPr>
              <w:t>La providencia a expedir debe ser proferida por la Sala, Sección o Subsección de Decisión?</w:t>
            </w:r>
          </w:p>
          <w:p w14:paraId="049DE1F3" w14:textId="36FA1828" w:rsidR="00AB0744" w:rsidRPr="002B58BF" w:rsidRDefault="00711015" w:rsidP="00AB0744">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F350559">
                      <wp:simplePos x="0" y="0"/>
                      <wp:positionH relativeFrom="column">
                        <wp:posOffset>313055</wp:posOffset>
                      </wp:positionH>
                      <wp:positionV relativeFrom="paragraph">
                        <wp:posOffset>166370</wp:posOffset>
                      </wp:positionV>
                      <wp:extent cx="461645" cy="290195"/>
                      <wp:effectExtent l="0" t="0" r="14605" b="14605"/>
                      <wp:wrapNone/>
                      <wp:docPr id="48" name="Rectángulo 48"/>
                      <wp:cNvGraphicFramePr/>
                      <a:graphic xmlns:a="http://schemas.openxmlformats.org/drawingml/2006/main">
                        <a:graphicData uri="http://schemas.microsoft.com/office/word/2010/wordprocessingShape">
                          <wps:wsp>
                            <wps:cNvSpPr/>
                            <wps:spPr>
                              <a:xfrm flipH="1">
                                <a:off x="0" y="0"/>
                                <a:ext cx="4616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669509C1" w:rsidR="00AB0744" w:rsidRPr="00D747D0" w:rsidRDefault="00C86A0E" w:rsidP="00AB0744">
                                  <w:pPr>
                                    <w:jc w:val="center"/>
                                    <w:rPr>
                                      <w:rFonts w:ascii="Arial" w:hAnsi="Arial" w:cs="Arial"/>
                                    </w:rPr>
                                  </w:pPr>
                                  <w:r>
                                    <w:rPr>
                                      <w:rFonts w:ascii="Arial" w:hAnsi="Arial" w:cs="Arial"/>
                                    </w:rPr>
                                    <w:t>X</w:t>
                                  </w:r>
                                  <w:r w:rsidR="00AB074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1" style="position:absolute;margin-left:24.65pt;margin-top:13.1pt;width:36.3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" fillcolor="white [3201]" strokecolor="#70ad47 [3209]" strokeweight="1pt">
                      <v:textbox>
                        <w:txbxContent>
                          <w:p w14:paraId="3E67C40F" w14:textId="669509C1" w:rsidR="00AB0744" w:rsidRPr="00D747D0" w:rsidRDefault="00C86A0E" w:rsidP="00AB0744">
                            <w:pPr>
                              <w:jc w:val="center"/>
                              <w:rPr>
                                <w:rFonts w:ascii="Arial" w:hAnsi="Arial" w:cs="Arial"/>
                              </w:rPr>
                            </w:pPr>
                            <w:r>
                              <w:rPr>
                                <w:rFonts w:ascii="Arial" w:hAnsi="Arial" w:cs="Arial"/>
                              </w:rPr>
                              <w:t>X</w:t>
                            </w:r>
                            <w:r w:rsidR="00AB0744" w:rsidRPr="00D747D0">
                              <w:rPr>
                                <w:rFonts w:ascii="Arial" w:hAnsi="Arial" w:cs="Arial"/>
                              </w:rPr>
                              <w:t>SI</w:t>
                            </w:r>
                          </w:p>
                        </w:txbxContent>
                      </v:textbox>
                    </v:rect>
                  </w:pict>
                </mc:Fallback>
              </mc:AlternateContent>
            </w:r>
          </w:p>
          <w:p w14:paraId="37F1E8B1" w14:textId="5A4227B4" w:rsidR="00AB0744" w:rsidRPr="002B58BF" w:rsidRDefault="00AB0744" w:rsidP="00AB0744">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Pr="002B58BF" w:rsidRDefault="00AB0744" w:rsidP="00AB0744">
            <w:pPr>
              <w:pStyle w:val="Sinespaciado"/>
              <w:rPr>
                <w:rFonts w:ascii="Arial" w:eastAsia="Calibri" w:hAnsi="Arial" w:cs="Arial"/>
                <w:lang w:val="es-MX"/>
              </w:rPr>
            </w:pPr>
          </w:p>
          <w:p w14:paraId="6B61BB12" w14:textId="77777777" w:rsidR="00AB3D00" w:rsidRPr="002B58BF" w:rsidRDefault="00AB3D00" w:rsidP="00D3169D">
            <w:pPr>
              <w:pStyle w:val="Sinespaciado"/>
              <w:jc w:val="both"/>
              <w:rPr>
                <w:rFonts w:ascii="Arial" w:eastAsia="Calibri" w:hAnsi="Arial" w:cs="Arial"/>
                <w:lang w:val="es-MX"/>
              </w:rPr>
            </w:pPr>
          </w:p>
          <w:p w14:paraId="1F528F16" w14:textId="77777777" w:rsidR="00AB3D00" w:rsidRPr="002B58BF" w:rsidRDefault="00AB0744" w:rsidP="00D3169D">
            <w:pPr>
              <w:pStyle w:val="Sinespaciado"/>
              <w:jc w:val="both"/>
              <w:rPr>
                <w:rFonts w:ascii="Arial" w:eastAsia="Calibri" w:hAnsi="Arial" w:cs="Arial"/>
                <w:lang w:val="es-MX"/>
              </w:rPr>
            </w:pPr>
            <w:r w:rsidRPr="002B58BF">
              <w:rPr>
                <w:rFonts w:ascii="Arial" w:hAnsi="Arial" w:cs="Arial"/>
              </w:rPr>
              <w:t xml:space="preserve">(Artículo 20, </w:t>
            </w:r>
            <w:r w:rsidR="0007115A" w:rsidRPr="002B58BF">
              <w:rPr>
                <w:rFonts w:ascii="Arial" w:hAnsi="Arial" w:cs="Arial"/>
              </w:rPr>
              <w:t>numeral 2 literales g y h y numeral 3</w:t>
            </w:r>
            <w:r w:rsidRPr="002B58BF">
              <w:rPr>
                <w:rFonts w:ascii="Arial" w:hAnsi="Arial" w:cs="Arial"/>
              </w:rPr>
              <w:t xml:space="preserve"> Ley 2080/21)</w:t>
            </w:r>
          </w:p>
        </w:tc>
      </w:tr>
      <w:tr w:rsidR="00CD7B6B" w:rsidRPr="002B58BF" w14:paraId="6C6657DE" w14:textId="77777777" w:rsidTr="0089477F">
        <w:trPr>
          <w:trHeight w:val="708"/>
        </w:trPr>
        <w:tc>
          <w:tcPr>
            <w:tcW w:w="9598" w:type="dxa"/>
          </w:tcPr>
          <w:p w14:paraId="0F699206" w14:textId="77777777" w:rsidR="00CD7B6B" w:rsidRPr="002B58BF" w:rsidRDefault="00CD7B6B" w:rsidP="00D3169D">
            <w:pPr>
              <w:pStyle w:val="Sinespaciado"/>
              <w:jc w:val="both"/>
              <w:rPr>
                <w:rFonts w:ascii="Arial" w:eastAsia="Calibri" w:hAnsi="Arial" w:cs="Arial"/>
                <w:lang w:val="es-MX"/>
              </w:rPr>
            </w:pPr>
          </w:p>
          <w:p w14:paraId="6013A59A" w14:textId="77777777" w:rsidR="00A52F3C" w:rsidRPr="002B58BF" w:rsidRDefault="008571BD" w:rsidP="00A52F3C">
            <w:pPr>
              <w:pStyle w:val="Sinespaciado"/>
              <w:numPr>
                <w:ilvl w:val="0"/>
                <w:numId w:val="8"/>
              </w:numPr>
              <w:jc w:val="both"/>
              <w:rPr>
                <w:rFonts w:ascii="Arial" w:eastAsia="Calibri" w:hAnsi="Arial" w:cs="Arial"/>
                <w:b/>
                <w:lang w:val="es-MX"/>
              </w:rPr>
            </w:pPr>
            <w:r w:rsidRPr="002B58BF">
              <w:rPr>
                <w:rFonts w:ascii="Arial" w:eastAsia="Calibri" w:hAnsi="Arial" w:cs="Arial"/>
                <w:b/>
                <w:lang w:val="es-MX"/>
              </w:rPr>
              <w:t>COMPE</w:t>
            </w:r>
            <w:r w:rsidR="00456302" w:rsidRPr="002B58BF">
              <w:rPr>
                <w:rFonts w:ascii="Arial" w:eastAsia="Calibri" w:hAnsi="Arial" w:cs="Arial"/>
                <w:b/>
                <w:lang w:val="es-MX"/>
              </w:rPr>
              <w:t>TENCIA DEL SUPERIOR</w:t>
            </w:r>
          </w:p>
          <w:p w14:paraId="6CC4F257" w14:textId="77777777" w:rsidR="00456302" w:rsidRPr="002B58BF" w:rsidRDefault="00456302" w:rsidP="00456302">
            <w:pPr>
              <w:pStyle w:val="Sinespaciado"/>
              <w:ind w:left="720"/>
              <w:jc w:val="both"/>
              <w:rPr>
                <w:rFonts w:ascii="Arial" w:eastAsia="Calibri" w:hAnsi="Arial" w:cs="Arial"/>
                <w:lang w:val="es-MX"/>
              </w:rPr>
            </w:pPr>
          </w:p>
          <w:p w14:paraId="5A91D4F0" w14:textId="77777777" w:rsidR="00456302" w:rsidRPr="002B58BF" w:rsidRDefault="00456302" w:rsidP="00456302">
            <w:pPr>
              <w:pStyle w:val="Sinespaciado"/>
              <w:ind w:left="720"/>
              <w:jc w:val="both"/>
              <w:rPr>
                <w:rFonts w:ascii="Arial" w:eastAsia="Calibri" w:hAnsi="Arial" w:cs="Arial"/>
                <w:lang w:val="es-MX"/>
              </w:rPr>
            </w:pPr>
          </w:p>
          <w:p w14:paraId="27A2D33B" w14:textId="77777777" w:rsidR="00456302" w:rsidRPr="002B58BF" w:rsidRDefault="004D1C60" w:rsidP="004D1C60">
            <w:pPr>
              <w:pStyle w:val="Sinespaciado"/>
              <w:jc w:val="both"/>
              <w:rPr>
                <w:rFonts w:ascii="Arial" w:eastAsia="Calibri" w:hAnsi="Arial" w:cs="Arial"/>
                <w:lang w:val="es-MX"/>
              </w:rPr>
            </w:pPr>
            <w:r w:rsidRPr="002B58BF">
              <w:rPr>
                <w:rFonts w:ascii="Arial" w:eastAsia="Calibri" w:hAnsi="Arial" w:cs="Arial"/>
                <w:lang w:val="es-MX"/>
              </w:rPr>
              <w:t>Identifique los argumentos del recurso de apelaci</w:t>
            </w:r>
            <w:r w:rsidR="0089477F" w:rsidRPr="002B58BF">
              <w:rPr>
                <w:rFonts w:ascii="Arial" w:eastAsia="Calibri" w:hAnsi="Arial" w:cs="Arial"/>
                <w:lang w:val="es-MX"/>
              </w:rPr>
              <w:t xml:space="preserve">ón. Según el inciso 3 del artículo 328 del CGP solo tendrá competencia para </w:t>
            </w:r>
            <w:r w:rsidR="000C3F52" w:rsidRPr="002B58BF">
              <w:rPr>
                <w:rFonts w:ascii="Arial" w:eastAsia="Calibri" w:hAnsi="Arial" w:cs="Arial"/>
                <w:lang w:val="es-MX"/>
              </w:rPr>
              <w:t>tramitar y decidir el recurso de apelación, cond</w:t>
            </w:r>
            <w:r w:rsidR="00372411" w:rsidRPr="002B58BF">
              <w:rPr>
                <w:rFonts w:ascii="Arial" w:eastAsia="Calibri" w:hAnsi="Arial" w:cs="Arial"/>
                <w:lang w:val="es-MX"/>
              </w:rPr>
              <w:t>enar en costas y ordenas copias (ver adicionalmente artículo 320 CGP)</w:t>
            </w:r>
          </w:p>
          <w:p w14:paraId="2C8E4252" w14:textId="77777777" w:rsidR="000C3F52" w:rsidRPr="002B58BF" w:rsidRDefault="000C3F52" w:rsidP="004D1C60">
            <w:pPr>
              <w:pStyle w:val="Sinespaciado"/>
              <w:jc w:val="both"/>
              <w:rPr>
                <w:rFonts w:ascii="Arial" w:eastAsia="Calibri" w:hAnsi="Arial" w:cs="Arial"/>
                <w:lang w:val="es-MX"/>
              </w:rPr>
            </w:pPr>
          </w:p>
          <w:p w14:paraId="68930CFE" w14:textId="28931703" w:rsidR="000C3F52" w:rsidRPr="002B58BF" w:rsidRDefault="00C86A0E" w:rsidP="004D1C60">
            <w:pPr>
              <w:pStyle w:val="Sinespaciado"/>
              <w:jc w:val="both"/>
              <w:rPr>
                <w:rFonts w:ascii="Arial" w:eastAsia="Calibri" w:hAnsi="Arial" w:cs="Arial"/>
                <w:lang w:val="es-MX"/>
              </w:rPr>
            </w:pPr>
            <w:r w:rsidRPr="002B58BF">
              <w:rPr>
                <w:rFonts w:ascii="Arial" w:eastAsia="Calibri" w:hAnsi="Arial" w:cs="Arial"/>
                <w:lang w:val="es-MX"/>
              </w:rPr>
              <w:t xml:space="preserve">E interpone recurso de apelación respecto el auto de fecha 13 de abril, mediante el cual se rechaza la demanda, atendiendo a que el demandante aduce estar en termino para subsanar la demanda como quiera que los términos para subsanar estuvieron suspendidos del 6 al 17 de abril del 2021, fechas </w:t>
            </w:r>
            <w:proofErr w:type="spellStart"/>
            <w:r w:rsidRPr="002B58BF">
              <w:rPr>
                <w:rFonts w:ascii="Arial" w:eastAsia="Calibri" w:hAnsi="Arial" w:cs="Arial"/>
                <w:lang w:val="es-MX"/>
              </w:rPr>
              <w:t>wn</w:t>
            </w:r>
            <w:proofErr w:type="spellEnd"/>
            <w:r w:rsidRPr="002B58BF">
              <w:rPr>
                <w:rFonts w:ascii="Arial" w:eastAsia="Calibri" w:hAnsi="Arial" w:cs="Arial"/>
                <w:lang w:val="es-MX"/>
              </w:rPr>
              <w:t xml:space="preserve"> las que inclusive un daño en la red de la rama hizo que todos sus canales digitales se encontraran inhabilitados. </w:t>
            </w:r>
          </w:p>
        </w:tc>
      </w:tr>
      <w:tr w:rsidR="000C3F52" w:rsidRPr="002B58BF" w14:paraId="4DF8DADF" w14:textId="77777777" w:rsidTr="0089477F">
        <w:trPr>
          <w:trHeight w:val="708"/>
        </w:trPr>
        <w:tc>
          <w:tcPr>
            <w:tcW w:w="9598" w:type="dxa"/>
          </w:tcPr>
          <w:p w14:paraId="2D45D98F" w14:textId="77777777" w:rsidR="000C3F52" w:rsidRPr="002B58BF" w:rsidRDefault="000C3F52" w:rsidP="000C3F52">
            <w:pPr>
              <w:pStyle w:val="Sinespaciado"/>
              <w:numPr>
                <w:ilvl w:val="0"/>
                <w:numId w:val="8"/>
              </w:numPr>
              <w:jc w:val="both"/>
              <w:rPr>
                <w:rFonts w:ascii="Arial" w:eastAsia="Calibri" w:hAnsi="Arial" w:cs="Arial"/>
                <w:b/>
                <w:lang w:val="es-MX"/>
              </w:rPr>
            </w:pPr>
            <w:r w:rsidRPr="002B58BF">
              <w:rPr>
                <w:rFonts w:ascii="Arial" w:eastAsia="Calibri" w:hAnsi="Arial" w:cs="Arial"/>
                <w:b/>
                <w:lang w:val="es-MX"/>
              </w:rPr>
              <w:t xml:space="preserve">MOTIVACIÓN DE LA DECISIÓN </w:t>
            </w:r>
            <w:r w:rsidR="00221FCD" w:rsidRPr="002B58BF">
              <w:rPr>
                <w:rFonts w:ascii="Arial" w:eastAsia="Calibri" w:hAnsi="Arial" w:cs="Arial"/>
                <w:b/>
                <w:lang w:val="es-MX"/>
              </w:rPr>
              <w:t xml:space="preserve">A IMPARTIR </w:t>
            </w:r>
          </w:p>
          <w:p w14:paraId="6BB80ACE" w14:textId="77777777" w:rsidR="008D2353" w:rsidRPr="002B58BF" w:rsidRDefault="008D2353" w:rsidP="008D2353">
            <w:pPr>
              <w:pStyle w:val="Sinespaciado"/>
              <w:jc w:val="both"/>
              <w:rPr>
                <w:rFonts w:ascii="Arial" w:eastAsia="Calibri" w:hAnsi="Arial" w:cs="Arial"/>
                <w:b/>
                <w:lang w:val="es-MX"/>
              </w:rPr>
            </w:pPr>
          </w:p>
          <w:p w14:paraId="0E836219" w14:textId="77777777" w:rsidR="008D2353" w:rsidRPr="002B58BF" w:rsidRDefault="008D2353" w:rsidP="008D2353">
            <w:pPr>
              <w:pStyle w:val="Sinespaciado"/>
              <w:jc w:val="both"/>
              <w:rPr>
                <w:rFonts w:ascii="Arial" w:eastAsia="Calibri" w:hAnsi="Arial" w:cs="Arial"/>
              </w:rPr>
            </w:pPr>
            <w:r w:rsidRPr="002B58BF">
              <w:rPr>
                <w:rFonts w:ascii="Arial" w:eastAsia="Calibri" w:hAnsi="Arial" w:cs="Arial"/>
              </w:rPr>
              <w:t>Exponga aquí las premisas principales para impartir la decisión correspondiente</w:t>
            </w:r>
          </w:p>
          <w:p w14:paraId="615703DD" w14:textId="77777777" w:rsidR="008D2353" w:rsidRPr="002B58BF" w:rsidRDefault="008D2353" w:rsidP="008D2353">
            <w:pPr>
              <w:pStyle w:val="Sinespaciado"/>
              <w:jc w:val="both"/>
              <w:rPr>
                <w:rFonts w:ascii="Arial" w:eastAsia="Calibri" w:hAnsi="Arial" w:cs="Arial"/>
              </w:rPr>
            </w:pPr>
          </w:p>
          <w:p w14:paraId="623C2A9F" w14:textId="676FAC13" w:rsidR="008D2353" w:rsidRPr="002B58BF" w:rsidRDefault="002B58BF" w:rsidP="008D2353">
            <w:pPr>
              <w:pStyle w:val="Sinespaciado"/>
              <w:jc w:val="both"/>
              <w:rPr>
                <w:rFonts w:ascii="Arial" w:eastAsia="Calibri" w:hAnsi="Arial" w:cs="Arial"/>
              </w:rPr>
            </w:pPr>
            <w:r w:rsidRPr="002B58BF">
              <w:rPr>
                <w:rFonts w:ascii="Arial" w:eastAsia="Calibri" w:hAnsi="Arial" w:cs="Arial"/>
              </w:rPr>
              <w:t>Se verifico en el expediente por parte del ad-</w:t>
            </w:r>
            <w:proofErr w:type="spellStart"/>
            <w:r w:rsidRPr="002B58BF">
              <w:rPr>
                <w:rFonts w:ascii="Arial" w:eastAsia="Calibri" w:hAnsi="Arial" w:cs="Arial"/>
              </w:rPr>
              <w:t>quem</w:t>
            </w:r>
            <w:proofErr w:type="spellEnd"/>
            <w:r w:rsidRPr="002B58BF">
              <w:rPr>
                <w:rFonts w:ascii="Arial" w:eastAsia="Calibri" w:hAnsi="Arial" w:cs="Arial"/>
              </w:rPr>
              <w:t xml:space="preserve"> que efectivamente obraba en el expediente constancia de suspensión de términos para las fechas indicadas y que por ende habiendo sido inadmitida la demanda mediante auto de fecha 1 de septiembre, estaba el demandante dentro del término previsto en la norma para subsanar su demanda.</w:t>
            </w:r>
          </w:p>
          <w:p w14:paraId="393C00D6" w14:textId="77777777" w:rsidR="008D2353" w:rsidRPr="002B58BF" w:rsidRDefault="008D2353" w:rsidP="008D2353">
            <w:pPr>
              <w:pStyle w:val="Sinespaciado"/>
              <w:jc w:val="both"/>
              <w:rPr>
                <w:rFonts w:ascii="Arial" w:eastAsia="Calibri" w:hAnsi="Arial" w:cs="Arial"/>
                <w:b/>
                <w:lang w:val="es-MX"/>
              </w:rPr>
            </w:pPr>
          </w:p>
        </w:tc>
      </w:tr>
    </w:tbl>
    <w:p w14:paraId="5EF181A4" w14:textId="77777777" w:rsidR="003B7D4F" w:rsidRPr="002B58BF" w:rsidRDefault="003B7D4F" w:rsidP="00B14B08">
      <w:pPr>
        <w:rPr>
          <w:rFonts w:ascii="Arial" w:hAnsi="Arial" w:cs="Arial"/>
        </w:rPr>
      </w:pPr>
    </w:p>
    <w:p w14:paraId="7207483E" w14:textId="77777777" w:rsidR="008D2353" w:rsidRPr="002B58BF" w:rsidRDefault="008D2353" w:rsidP="008D2353">
      <w:pPr>
        <w:pStyle w:val="Sinespaciado"/>
        <w:ind w:left="-993" w:right="-658"/>
        <w:rPr>
          <w:rFonts w:ascii="Arial" w:eastAsia="Calibri" w:hAnsi="Arial" w:cs="Arial"/>
          <w:b/>
          <w:lang w:val="es-MX"/>
        </w:rPr>
      </w:pPr>
      <w:r w:rsidRPr="002B58BF">
        <w:rPr>
          <w:rFonts w:ascii="Arial" w:eastAsia="Calibri" w:hAnsi="Arial" w:cs="Arial"/>
          <w:b/>
          <w:lang w:val="es-MX"/>
        </w:rPr>
        <w:t>DE LO ANALIZADO, USTED PUEDE CONCLUIR QUE LA PROVIDENCIA APELADA DEBE:</w:t>
      </w:r>
    </w:p>
    <w:p w14:paraId="1C6B604C" w14:textId="77777777" w:rsidR="008D2353" w:rsidRPr="002B58BF" w:rsidRDefault="008D2353" w:rsidP="008D2353">
      <w:pPr>
        <w:pStyle w:val="Sinespaciado"/>
        <w:ind w:left="-993" w:right="-658"/>
        <w:rPr>
          <w:rFonts w:ascii="Arial" w:eastAsia="Calibri" w:hAnsi="Arial" w:cs="Arial"/>
          <w:b/>
          <w:lang w:val="es-MX"/>
        </w:rPr>
      </w:pPr>
    </w:p>
    <w:p w14:paraId="5E59FB21" w14:textId="77777777" w:rsidR="008D2353" w:rsidRPr="002B58BF" w:rsidRDefault="008D2353" w:rsidP="008D2353">
      <w:pPr>
        <w:pStyle w:val="Sinespaciado"/>
        <w:ind w:left="-993" w:right="-658"/>
        <w:rPr>
          <w:rFonts w:ascii="Arial" w:eastAsia="Calibri" w:hAnsi="Arial" w:cs="Arial"/>
          <w:b/>
          <w:lang w:val="es-MX"/>
        </w:rPr>
      </w:pPr>
    </w:p>
    <w:p w14:paraId="3D0411AE" w14:textId="77777777" w:rsidR="008D2353" w:rsidRPr="002B58BF" w:rsidRDefault="008D2353" w:rsidP="008D2353">
      <w:pPr>
        <w:pStyle w:val="Sinespaciado"/>
        <w:ind w:left="-993" w:right="-658"/>
        <w:rPr>
          <w:rFonts w:ascii="Arial" w:eastAsia="Calibri" w:hAnsi="Arial" w:cs="Arial"/>
          <w:b/>
          <w:lang w:val="es-MX"/>
        </w:rPr>
      </w:pPr>
    </w:p>
    <w:p w14:paraId="6027213E" w14:textId="77777777" w:rsidR="005E0C3D" w:rsidRPr="002B58BF" w:rsidRDefault="005E0C3D" w:rsidP="005E0C3D">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7777777" w:rsidR="005E0C3D" w:rsidRPr="00D747D0" w:rsidRDefault="005E0C3D" w:rsidP="005E0C3D">
                      <w:pPr>
                        <w:jc w:val="center"/>
                        <w:rPr>
                          <w:rFonts w:ascii="Arial" w:hAnsi="Arial" w:cs="Arial"/>
                        </w:rPr>
                      </w:pPr>
                    </w:p>
                  </w:txbxContent>
                </v:textbox>
              </v:rect>
            </w:pict>
          </mc:Fallback>
        </mc:AlternateContent>
      </w:r>
      <w:r w:rsidRPr="002B58BF">
        <w:rPr>
          <w:rFonts w:ascii="Arial" w:eastAsia="Calibri" w:hAnsi="Arial" w:cs="Arial"/>
          <w:lang w:val="es-MX"/>
        </w:rPr>
        <w:t xml:space="preserve">CONFIRMARSE </w:t>
      </w:r>
      <w:r w:rsidR="0039737B" w:rsidRPr="002B58BF">
        <w:rPr>
          <w:rFonts w:ascii="Arial" w:eastAsia="Calibri" w:hAnsi="Arial" w:cs="Arial"/>
          <w:lang w:val="es-MX"/>
        </w:rPr>
        <w:t>TOTALMENTE</w:t>
      </w:r>
    </w:p>
    <w:p w14:paraId="583329FA" w14:textId="77777777" w:rsidR="005E0C3D" w:rsidRPr="002B58BF" w:rsidRDefault="005E0C3D" w:rsidP="005E0C3D">
      <w:pPr>
        <w:pStyle w:val="Sinespaciado"/>
        <w:ind w:left="-993"/>
        <w:rPr>
          <w:rFonts w:ascii="Arial" w:eastAsia="Calibri" w:hAnsi="Arial" w:cs="Arial"/>
          <w:lang w:val="es-MX"/>
        </w:rPr>
      </w:pPr>
    </w:p>
    <w:p w14:paraId="3DDE4F96" w14:textId="77777777" w:rsidR="005E0C3D" w:rsidRPr="002B58BF" w:rsidRDefault="005E0C3D" w:rsidP="005E0C3D">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Pr="002B58BF" w:rsidRDefault="0039737B" w:rsidP="005E0C3D">
      <w:pPr>
        <w:pStyle w:val="Sinespaciado"/>
        <w:ind w:left="-993"/>
        <w:rPr>
          <w:rFonts w:ascii="Arial" w:eastAsia="Calibri" w:hAnsi="Arial" w:cs="Arial"/>
          <w:lang w:val="es-MX"/>
        </w:rPr>
      </w:pPr>
      <w:r w:rsidRPr="002B58BF">
        <w:rPr>
          <w:rFonts w:ascii="Arial" w:eastAsia="Calibri" w:hAnsi="Arial" w:cs="Arial"/>
          <w:lang w:val="es-MX"/>
        </w:rPr>
        <w:t>CONFIRMARSE PARCIALMENTE</w:t>
      </w:r>
    </w:p>
    <w:p w14:paraId="582C91BC" w14:textId="77777777" w:rsidR="005E0C3D" w:rsidRPr="002B58BF" w:rsidRDefault="005E0C3D" w:rsidP="005E0C3D">
      <w:pPr>
        <w:pStyle w:val="Sinespaciado"/>
        <w:ind w:left="-993"/>
        <w:rPr>
          <w:rFonts w:ascii="Arial" w:eastAsia="Calibri" w:hAnsi="Arial" w:cs="Arial"/>
          <w:lang w:val="es-MX"/>
        </w:rPr>
      </w:pPr>
    </w:p>
    <w:p w14:paraId="40DFB60F" w14:textId="77777777" w:rsidR="005E0C3D" w:rsidRPr="002B58BF" w:rsidRDefault="005E0C3D" w:rsidP="005E0C3D">
      <w:pPr>
        <w:pStyle w:val="Sinespaciado"/>
        <w:rPr>
          <w:rFonts w:ascii="Arial" w:eastAsia="Calibri" w:hAnsi="Arial" w:cs="Arial"/>
          <w:lang w:val="es-MX"/>
        </w:rPr>
      </w:pPr>
    </w:p>
    <w:p w14:paraId="61583257" w14:textId="77777777" w:rsidR="0039737B" w:rsidRPr="002B58BF" w:rsidRDefault="0039737B" w:rsidP="0039737B">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651A2C86" w:rsidR="0039737B" w:rsidRPr="00D747D0" w:rsidRDefault="00711015" w:rsidP="0039737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651A2C86" w:rsidR="0039737B" w:rsidRPr="00D747D0" w:rsidRDefault="00711015" w:rsidP="0039737B">
                      <w:pPr>
                        <w:jc w:val="center"/>
                        <w:rPr>
                          <w:rFonts w:ascii="Arial" w:hAnsi="Arial" w:cs="Arial"/>
                        </w:rPr>
                      </w:pPr>
                      <w:r>
                        <w:rPr>
                          <w:rFonts w:ascii="Arial" w:hAnsi="Arial" w:cs="Arial"/>
                        </w:rPr>
                        <w:t>X</w:t>
                      </w:r>
                    </w:p>
                  </w:txbxContent>
                </v:textbox>
              </v:rect>
            </w:pict>
          </mc:Fallback>
        </mc:AlternateContent>
      </w:r>
      <w:r w:rsidRPr="002B58BF">
        <w:rPr>
          <w:rFonts w:ascii="Arial" w:eastAsia="Calibri" w:hAnsi="Arial" w:cs="Arial"/>
          <w:lang w:val="es-MX"/>
        </w:rPr>
        <w:t xml:space="preserve">REVOCARSE </w:t>
      </w:r>
    </w:p>
    <w:p w14:paraId="0F902C18" w14:textId="77777777" w:rsidR="0039737B" w:rsidRPr="002B58BF" w:rsidRDefault="0039737B" w:rsidP="0039737B">
      <w:pPr>
        <w:pStyle w:val="Sinespaciado"/>
        <w:ind w:left="-993"/>
        <w:rPr>
          <w:rFonts w:ascii="Arial" w:eastAsia="Calibri" w:hAnsi="Arial" w:cs="Arial"/>
          <w:lang w:val="es-MX"/>
        </w:rPr>
      </w:pPr>
    </w:p>
    <w:p w14:paraId="28F84B31" w14:textId="77777777" w:rsidR="0039737B" w:rsidRPr="002B58BF" w:rsidRDefault="0039737B" w:rsidP="0039737B">
      <w:pPr>
        <w:pStyle w:val="Sinespaciado"/>
        <w:ind w:left="-993"/>
        <w:rPr>
          <w:rFonts w:ascii="Arial" w:eastAsia="Calibri" w:hAnsi="Arial" w:cs="Arial"/>
          <w:lang w:val="es-MX"/>
        </w:rPr>
      </w:pPr>
    </w:p>
    <w:p w14:paraId="586972A9" w14:textId="77777777" w:rsidR="008D2353" w:rsidRPr="002B58BF" w:rsidRDefault="008D2353" w:rsidP="00B14B08">
      <w:pPr>
        <w:rPr>
          <w:rFonts w:ascii="Arial" w:hAnsi="Arial" w:cs="Arial"/>
        </w:rPr>
      </w:pPr>
    </w:p>
    <w:sectPr w:rsidR="008D2353" w:rsidRPr="002B58B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634B4" w14:textId="77777777" w:rsidR="00CF66D6" w:rsidRDefault="00CF66D6" w:rsidP="00953CAF">
      <w:pPr>
        <w:spacing w:after="0" w:line="240" w:lineRule="auto"/>
      </w:pPr>
      <w:r>
        <w:separator/>
      </w:r>
    </w:p>
  </w:endnote>
  <w:endnote w:type="continuationSeparator" w:id="0">
    <w:p w14:paraId="34DE6048" w14:textId="77777777" w:rsidR="00CF66D6" w:rsidRDefault="00CF66D6"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402F3507" w14:textId="4B59ECFB" w:rsidR="00085715" w:rsidRDefault="002668B6">
        <w:pPr>
          <w:pStyle w:val="Piedepgina"/>
          <w:jc w:val="right"/>
        </w:pPr>
        <w:r>
          <w:fldChar w:fldCharType="begin"/>
        </w:r>
        <w:r>
          <w:instrText>PAGE   \* MERGEFORMAT</w:instrText>
        </w:r>
        <w:r>
          <w:fldChar w:fldCharType="separate"/>
        </w:r>
        <w:r w:rsidR="00E72D81" w:rsidRPr="00E72D81">
          <w:rPr>
            <w:noProof/>
            <w:lang w:val="es-ES"/>
          </w:rPr>
          <w:t>2</w:t>
        </w:r>
        <w:r>
          <w:fldChar w:fldCharType="end"/>
        </w:r>
      </w:p>
    </w:sdtContent>
  </w:sdt>
  <w:p w14:paraId="6E12231C" w14:textId="77777777" w:rsidR="00085715" w:rsidRDefault="00CF66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67993F20" w14:textId="3825138D" w:rsidR="00085715" w:rsidRDefault="002668B6">
        <w:pPr>
          <w:pStyle w:val="Piedepgina"/>
          <w:jc w:val="right"/>
        </w:pPr>
        <w:r>
          <w:fldChar w:fldCharType="begin"/>
        </w:r>
        <w:r>
          <w:instrText>PAGE   \* MERGEFORMAT</w:instrText>
        </w:r>
        <w:r>
          <w:fldChar w:fldCharType="separate"/>
        </w:r>
        <w:r w:rsidR="00E72D81" w:rsidRPr="00E72D81">
          <w:rPr>
            <w:noProof/>
            <w:lang w:val="es-ES"/>
          </w:rPr>
          <w:t>1</w:t>
        </w:r>
        <w:r>
          <w:fldChar w:fldCharType="end"/>
        </w:r>
      </w:p>
    </w:sdtContent>
  </w:sdt>
  <w:p w14:paraId="7D1794D3" w14:textId="77777777" w:rsidR="00085715" w:rsidRDefault="00CF66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C7395" w14:textId="77777777" w:rsidR="00CF66D6" w:rsidRDefault="00CF66D6" w:rsidP="00953CAF">
      <w:pPr>
        <w:spacing w:after="0" w:line="240" w:lineRule="auto"/>
      </w:pPr>
      <w:r>
        <w:separator/>
      </w:r>
    </w:p>
  </w:footnote>
  <w:footnote w:type="continuationSeparator" w:id="0">
    <w:p w14:paraId="40567ABA" w14:textId="77777777" w:rsidR="00CF66D6" w:rsidRDefault="00CF66D6"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5"/>
    <w:rsid w:val="00000D27"/>
    <w:rsid w:val="00052A62"/>
    <w:rsid w:val="0007115A"/>
    <w:rsid w:val="00076516"/>
    <w:rsid w:val="000958AF"/>
    <w:rsid w:val="000A4983"/>
    <w:rsid w:val="000B568F"/>
    <w:rsid w:val="000C3F52"/>
    <w:rsid w:val="00136359"/>
    <w:rsid w:val="0014662B"/>
    <w:rsid w:val="001516A4"/>
    <w:rsid w:val="001535AA"/>
    <w:rsid w:val="00155DC0"/>
    <w:rsid w:val="00165807"/>
    <w:rsid w:val="001B172E"/>
    <w:rsid w:val="00203189"/>
    <w:rsid w:val="00221FCD"/>
    <w:rsid w:val="002602D3"/>
    <w:rsid w:val="002668B6"/>
    <w:rsid w:val="002A38A5"/>
    <w:rsid w:val="002B58BF"/>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173CC"/>
    <w:rsid w:val="00456302"/>
    <w:rsid w:val="004A7F35"/>
    <w:rsid w:val="004D1C60"/>
    <w:rsid w:val="004D5B4F"/>
    <w:rsid w:val="00516417"/>
    <w:rsid w:val="0053090D"/>
    <w:rsid w:val="00555C3C"/>
    <w:rsid w:val="0059118D"/>
    <w:rsid w:val="005B0C23"/>
    <w:rsid w:val="005D674F"/>
    <w:rsid w:val="005E0C3D"/>
    <w:rsid w:val="005F5CBC"/>
    <w:rsid w:val="00603CF6"/>
    <w:rsid w:val="0062583F"/>
    <w:rsid w:val="00635E6B"/>
    <w:rsid w:val="00642178"/>
    <w:rsid w:val="0066712A"/>
    <w:rsid w:val="00684A61"/>
    <w:rsid w:val="006B0B8B"/>
    <w:rsid w:val="006C0050"/>
    <w:rsid w:val="00711015"/>
    <w:rsid w:val="00716339"/>
    <w:rsid w:val="00746DD9"/>
    <w:rsid w:val="0077268F"/>
    <w:rsid w:val="007C049F"/>
    <w:rsid w:val="007C0C68"/>
    <w:rsid w:val="007D7932"/>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9584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86A0E"/>
    <w:rsid w:val="00C94A4F"/>
    <w:rsid w:val="00CB4AEB"/>
    <w:rsid w:val="00CD7B6B"/>
    <w:rsid w:val="00CF66D6"/>
    <w:rsid w:val="00D0076B"/>
    <w:rsid w:val="00D1022C"/>
    <w:rsid w:val="00D714A4"/>
    <w:rsid w:val="00D72434"/>
    <w:rsid w:val="00D82F0F"/>
    <w:rsid w:val="00D96956"/>
    <w:rsid w:val="00DB46C0"/>
    <w:rsid w:val="00DD644F"/>
    <w:rsid w:val="00DE6D09"/>
    <w:rsid w:val="00DF7DC9"/>
    <w:rsid w:val="00E0336A"/>
    <w:rsid w:val="00E058B8"/>
    <w:rsid w:val="00E12714"/>
    <w:rsid w:val="00E27AE3"/>
    <w:rsid w:val="00E72D81"/>
    <w:rsid w:val="00E73CA7"/>
    <w:rsid w:val="00E91A3B"/>
    <w:rsid w:val="00E95AC3"/>
    <w:rsid w:val="00EB56C6"/>
    <w:rsid w:val="00EB57B6"/>
    <w:rsid w:val="00EC2EB3"/>
    <w:rsid w:val="00EC3010"/>
    <w:rsid w:val="00EE4E3E"/>
    <w:rsid w:val="00F12457"/>
    <w:rsid w:val="00F358A6"/>
    <w:rsid w:val="00F43398"/>
    <w:rsid w:val="00F43E7E"/>
    <w:rsid w:val="00FC3D65"/>
    <w:rsid w:val="00FC6455"/>
    <w:rsid w:val="00FE324D"/>
    <w:rsid w:val="00FE4307"/>
    <w:rsid w:val="00FE432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docId w15:val="{43FDCB28-97D5-4157-BBBA-D8EAB43A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FE07-7185-464F-A45D-5F2D86D4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1045</Words>
  <Characters>5752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kathe aguilera</cp:lastModifiedBy>
  <cp:revision>4</cp:revision>
  <dcterms:created xsi:type="dcterms:W3CDTF">2021-09-19T19:04:00Z</dcterms:created>
  <dcterms:modified xsi:type="dcterms:W3CDTF">2021-09-19T22:59:00Z</dcterms:modified>
</cp:coreProperties>
</file>